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9D" w:rsidRPr="0032757E" w:rsidRDefault="005C589D" w:rsidP="005C589D">
      <w:pPr>
        <w:tabs>
          <w:tab w:val="left" w:pos="4253"/>
        </w:tabs>
        <w:jc w:val="center"/>
        <w:rPr>
          <w:b/>
          <w:bCs/>
          <w:sz w:val="22"/>
          <w:szCs w:val="22"/>
        </w:rPr>
      </w:pPr>
      <w:r w:rsidRPr="0032757E">
        <w:rPr>
          <w:b/>
          <w:bCs/>
          <w:sz w:val="22"/>
          <w:szCs w:val="22"/>
        </w:rPr>
        <w:t xml:space="preserve">Сообщение о существенном факте </w:t>
      </w:r>
    </w:p>
    <w:p w:rsidR="005C589D" w:rsidRPr="0032757E" w:rsidRDefault="005C589D" w:rsidP="005C589D">
      <w:pPr>
        <w:jc w:val="center"/>
        <w:rPr>
          <w:b/>
          <w:bCs/>
          <w:sz w:val="22"/>
          <w:szCs w:val="22"/>
        </w:rPr>
      </w:pPr>
      <w:r w:rsidRPr="0032757E">
        <w:rPr>
          <w:b/>
          <w:sz w:val="22"/>
          <w:szCs w:val="22"/>
        </w:rPr>
        <w:t>«О проведении заседания совета директоров эмитента и его повестке дня»</w:t>
      </w:r>
    </w:p>
    <w:p w:rsidR="005C589D" w:rsidRPr="0032757E" w:rsidRDefault="005C589D" w:rsidP="005C589D">
      <w:pPr>
        <w:ind w:left="1134" w:right="1134"/>
        <w:jc w:val="center"/>
        <w:rPr>
          <w:b/>
          <w:bCs/>
          <w:sz w:val="22"/>
          <w:szCs w:val="2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5C589D" w:rsidRPr="0032757E" w:rsidTr="00751062">
        <w:trPr>
          <w:cantSplit/>
        </w:trPr>
        <w:tc>
          <w:tcPr>
            <w:tcW w:w="9979" w:type="dxa"/>
            <w:gridSpan w:val="2"/>
          </w:tcPr>
          <w:p w:rsidR="005C589D" w:rsidRPr="0032757E" w:rsidRDefault="005C589D" w:rsidP="00751062">
            <w:pPr>
              <w:jc w:val="center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1. Общие сведения</w:t>
            </w:r>
          </w:p>
        </w:tc>
      </w:tr>
      <w:tr w:rsidR="00534615" w:rsidRPr="0032757E" w:rsidTr="00751062">
        <w:tc>
          <w:tcPr>
            <w:tcW w:w="4933" w:type="dxa"/>
          </w:tcPr>
          <w:p w:rsidR="00534615" w:rsidRPr="0032757E" w:rsidRDefault="00534615" w:rsidP="00534615">
            <w:pPr>
              <w:ind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046" w:type="dxa"/>
          </w:tcPr>
          <w:p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 xml:space="preserve">Публичное акционерное общество «Фармсинтез» </w:t>
            </w:r>
            <w:r w:rsidRPr="0032757E">
              <w:rPr>
                <w:sz w:val="22"/>
                <w:szCs w:val="22"/>
              </w:rPr>
              <w:br/>
            </w:r>
          </w:p>
        </w:tc>
      </w:tr>
      <w:tr w:rsidR="00534615" w:rsidRPr="0032757E" w:rsidTr="00751062">
        <w:tc>
          <w:tcPr>
            <w:tcW w:w="4933" w:type="dxa"/>
          </w:tcPr>
          <w:p w:rsidR="00534615" w:rsidRPr="0032757E" w:rsidRDefault="00534615" w:rsidP="009368A9">
            <w:pPr>
              <w:shd w:val="clear" w:color="auto" w:fill="FFFFFF"/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32757E">
              <w:rPr>
                <w:color w:val="000000"/>
                <w:sz w:val="22"/>
                <w:szCs w:val="22"/>
              </w:rPr>
              <w:t>1.2. Адрес эмитента, указанный в едином государственном реестре юриди</w:t>
            </w:r>
            <w:bookmarkStart w:id="0" w:name="_GoBack"/>
            <w:bookmarkEnd w:id="0"/>
            <w:r w:rsidRPr="0032757E">
              <w:rPr>
                <w:color w:val="000000"/>
                <w:sz w:val="22"/>
                <w:szCs w:val="22"/>
              </w:rPr>
              <w:t>ческих лиц:</w:t>
            </w:r>
          </w:p>
        </w:tc>
        <w:tc>
          <w:tcPr>
            <w:tcW w:w="5046" w:type="dxa"/>
          </w:tcPr>
          <w:p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 xml:space="preserve">188663, Ленинградская обл., Всеволожский муниципальный район, </w:t>
            </w:r>
            <w:proofErr w:type="spellStart"/>
            <w:r w:rsidRPr="0032757E">
              <w:rPr>
                <w:sz w:val="22"/>
                <w:szCs w:val="22"/>
              </w:rPr>
              <w:t>Кузьмоловское</w:t>
            </w:r>
            <w:proofErr w:type="spellEnd"/>
            <w:r w:rsidRPr="0032757E">
              <w:rPr>
                <w:sz w:val="22"/>
                <w:szCs w:val="22"/>
              </w:rPr>
              <w:t xml:space="preserve"> городское поселение, </w:t>
            </w:r>
            <w:proofErr w:type="spellStart"/>
            <w:r w:rsidRPr="0032757E">
              <w:rPr>
                <w:sz w:val="22"/>
                <w:szCs w:val="22"/>
              </w:rPr>
              <w:t>гп</w:t>
            </w:r>
            <w:proofErr w:type="spellEnd"/>
            <w:r w:rsidRPr="0032757E">
              <w:rPr>
                <w:sz w:val="22"/>
                <w:szCs w:val="22"/>
              </w:rPr>
              <w:t xml:space="preserve">. </w:t>
            </w:r>
            <w:proofErr w:type="spellStart"/>
            <w:r w:rsidRPr="0032757E">
              <w:rPr>
                <w:sz w:val="22"/>
                <w:szCs w:val="22"/>
              </w:rPr>
              <w:t>Кузьмоловский</w:t>
            </w:r>
            <w:proofErr w:type="spellEnd"/>
            <w:r w:rsidRPr="0032757E">
              <w:rPr>
                <w:sz w:val="22"/>
                <w:szCs w:val="22"/>
              </w:rPr>
              <w:t>, ул. Заводская, здание 3, корпус 134</w:t>
            </w:r>
          </w:p>
        </w:tc>
      </w:tr>
      <w:tr w:rsidR="00534615" w:rsidRPr="0032757E" w:rsidTr="00EE5275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32757E">
              <w:rPr>
                <w:sz w:val="22"/>
                <w:szCs w:val="22"/>
                <w:lang w:eastAsia="en-US"/>
              </w:rPr>
              <w:t xml:space="preserve">1.3. Основной государственный регистрационный номер (ОГРН) эмитента </w:t>
            </w:r>
          </w:p>
        </w:tc>
        <w:tc>
          <w:tcPr>
            <w:tcW w:w="5046" w:type="dxa"/>
          </w:tcPr>
          <w:p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1034700559189</w:t>
            </w:r>
          </w:p>
        </w:tc>
      </w:tr>
      <w:tr w:rsidR="00534615" w:rsidRPr="0032757E" w:rsidTr="00EE5275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32757E">
              <w:rPr>
                <w:sz w:val="22"/>
                <w:szCs w:val="22"/>
                <w:lang w:eastAsia="en-US"/>
              </w:rPr>
              <w:t>1.4. Идентификационный номер налогоплательщика (ИНН) эмитента</w:t>
            </w:r>
          </w:p>
        </w:tc>
        <w:tc>
          <w:tcPr>
            <w:tcW w:w="5046" w:type="dxa"/>
          </w:tcPr>
          <w:p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7801075160</w:t>
            </w:r>
          </w:p>
        </w:tc>
      </w:tr>
      <w:tr w:rsidR="00534615" w:rsidRPr="00FF0644" w:rsidTr="00751062">
        <w:tc>
          <w:tcPr>
            <w:tcW w:w="4933" w:type="dxa"/>
          </w:tcPr>
          <w:p w:rsidR="00534615" w:rsidRPr="00FF0644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1.5.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534615" w:rsidRPr="00FF0644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09669-J</w:t>
            </w:r>
          </w:p>
        </w:tc>
      </w:tr>
      <w:tr w:rsidR="00534615" w:rsidRPr="00FF0644" w:rsidTr="00751062">
        <w:tc>
          <w:tcPr>
            <w:tcW w:w="4933" w:type="dxa"/>
          </w:tcPr>
          <w:p w:rsidR="00534615" w:rsidRPr="00FF0644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534615" w:rsidRPr="00FF0644" w:rsidRDefault="00534615" w:rsidP="00534615">
            <w:pPr>
              <w:ind w:left="57" w:right="57"/>
              <w:jc w:val="both"/>
              <w:rPr>
                <w:i/>
                <w:sz w:val="22"/>
                <w:szCs w:val="22"/>
              </w:rPr>
            </w:pPr>
            <w:r w:rsidRPr="00FF0644">
              <w:rPr>
                <w:i/>
                <w:sz w:val="22"/>
                <w:szCs w:val="22"/>
              </w:rPr>
              <w:t>http://www.pharmsynthez.com/,</w:t>
            </w:r>
          </w:p>
          <w:p w:rsidR="00534615" w:rsidRPr="00FF0644" w:rsidRDefault="00534615" w:rsidP="00534615">
            <w:pPr>
              <w:ind w:left="57" w:right="57"/>
              <w:jc w:val="both"/>
              <w:rPr>
                <w:i/>
                <w:sz w:val="22"/>
                <w:szCs w:val="22"/>
              </w:rPr>
            </w:pPr>
            <w:r w:rsidRPr="00FF0644">
              <w:rPr>
                <w:i/>
                <w:sz w:val="22"/>
                <w:szCs w:val="22"/>
              </w:rPr>
              <w:t>http://www.e-disclosure.ru/portal/company.aspx?id=4378</w:t>
            </w:r>
          </w:p>
        </w:tc>
      </w:tr>
      <w:tr w:rsidR="00534615" w:rsidRPr="00FF0644" w:rsidTr="00751062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Pr="00FF0644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1.7. Дата наступления события (существенного факта), о котором составлено сообщение: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Pr="00FF0644" w:rsidRDefault="009368A9" w:rsidP="009368A9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34615" w:rsidRPr="0084298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="000401DD" w:rsidRPr="00842988">
              <w:rPr>
                <w:sz w:val="22"/>
                <w:szCs w:val="22"/>
              </w:rPr>
              <w:t>.</w:t>
            </w:r>
            <w:r w:rsidR="00534615" w:rsidRPr="0084298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</w:tr>
    </w:tbl>
    <w:p w:rsidR="005C589D" w:rsidRPr="00FF0644" w:rsidRDefault="005C589D" w:rsidP="005C589D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5C589D" w:rsidRPr="00FF0644" w:rsidTr="00751062">
        <w:trPr>
          <w:trHeight w:val="255"/>
        </w:trPr>
        <w:tc>
          <w:tcPr>
            <w:tcW w:w="9951" w:type="dxa"/>
          </w:tcPr>
          <w:p w:rsidR="005C589D" w:rsidRPr="00FF0644" w:rsidRDefault="005C589D" w:rsidP="00751062">
            <w:pPr>
              <w:adjustRightInd w:val="0"/>
              <w:ind w:left="57" w:right="57"/>
              <w:jc w:val="center"/>
              <w:outlineLvl w:val="3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2. Содержание сообщения</w:t>
            </w:r>
          </w:p>
        </w:tc>
      </w:tr>
      <w:tr w:rsidR="005C589D" w:rsidRPr="0032757E" w:rsidTr="00751062">
        <w:trPr>
          <w:trHeight w:val="1266"/>
        </w:trPr>
        <w:tc>
          <w:tcPr>
            <w:tcW w:w="9951" w:type="dxa"/>
          </w:tcPr>
          <w:p w:rsidR="005C589D" w:rsidRPr="00E41DF7" w:rsidRDefault="005C589D" w:rsidP="00751062">
            <w:pPr>
              <w:adjustRightInd w:val="0"/>
              <w:ind w:left="57" w:right="57"/>
              <w:jc w:val="both"/>
              <w:outlineLvl w:val="3"/>
              <w:rPr>
                <w:b/>
                <w:i/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</w:t>
            </w:r>
            <w:r w:rsidRPr="00E41DF7">
              <w:rPr>
                <w:sz w:val="22"/>
                <w:szCs w:val="22"/>
              </w:rPr>
              <w:t>или обычаями делового оборота является основанием для проведения заседания совета директоров эмитента:</w:t>
            </w:r>
            <w:r w:rsidRPr="00E41DF7">
              <w:rPr>
                <w:b/>
                <w:i/>
                <w:sz w:val="22"/>
                <w:szCs w:val="22"/>
              </w:rPr>
              <w:t xml:space="preserve"> «</w:t>
            </w:r>
            <w:r w:rsidR="009368A9">
              <w:rPr>
                <w:b/>
                <w:i/>
                <w:sz w:val="22"/>
                <w:szCs w:val="22"/>
              </w:rPr>
              <w:t>03</w:t>
            </w:r>
            <w:r w:rsidRPr="00E41DF7">
              <w:rPr>
                <w:b/>
                <w:i/>
                <w:sz w:val="22"/>
                <w:szCs w:val="22"/>
              </w:rPr>
              <w:t xml:space="preserve">» </w:t>
            </w:r>
            <w:r w:rsidR="009368A9">
              <w:rPr>
                <w:b/>
                <w:i/>
                <w:sz w:val="22"/>
                <w:szCs w:val="22"/>
              </w:rPr>
              <w:t>марта</w:t>
            </w:r>
            <w:r w:rsidRPr="00E41DF7">
              <w:rPr>
                <w:b/>
                <w:i/>
                <w:sz w:val="22"/>
                <w:szCs w:val="22"/>
              </w:rPr>
              <w:t xml:space="preserve"> 202</w:t>
            </w:r>
            <w:r w:rsidR="009368A9">
              <w:rPr>
                <w:b/>
                <w:i/>
                <w:sz w:val="22"/>
                <w:szCs w:val="22"/>
              </w:rPr>
              <w:t>5</w:t>
            </w:r>
            <w:r w:rsidRPr="00E41DF7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5C589D" w:rsidRPr="00842988" w:rsidRDefault="005C589D" w:rsidP="00751062">
            <w:pPr>
              <w:adjustRightInd w:val="0"/>
              <w:ind w:left="57" w:right="57"/>
              <w:jc w:val="both"/>
              <w:outlineLvl w:val="3"/>
              <w:rPr>
                <w:b/>
                <w:i/>
                <w:sz w:val="22"/>
                <w:szCs w:val="22"/>
              </w:rPr>
            </w:pPr>
            <w:r w:rsidRPr="00E41DF7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Pr="00E41DF7">
              <w:rPr>
                <w:b/>
                <w:i/>
                <w:sz w:val="22"/>
                <w:szCs w:val="22"/>
              </w:rPr>
              <w:t>«</w:t>
            </w:r>
            <w:r w:rsidR="009368A9">
              <w:rPr>
                <w:b/>
                <w:i/>
                <w:sz w:val="22"/>
                <w:szCs w:val="22"/>
              </w:rPr>
              <w:t>05</w:t>
            </w:r>
            <w:r w:rsidRPr="00E41DF7">
              <w:rPr>
                <w:b/>
                <w:i/>
                <w:sz w:val="22"/>
                <w:szCs w:val="22"/>
              </w:rPr>
              <w:t xml:space="preserve">» </w:t>
            </w:r>
            <w:r w:rsidR="009368A9">
              <w:rPr>
                <w:b/>
                <w:i/>
                <w:sz w:val="22"/>
                <w:szCs w:val="22"/>
              </w:rPr>
              <w:t>марта</w:t>
            </w:r>
            <w:r w:rsidR="00E76856" w:rsidRPr="00E41DF7">
              <w:rPr>
                <w:b/>
                <w:i/>
                <w:sz w:val="22"/>
                <w:szCs w:val="22"/>
              </w:rPr>
              <w:t xml:space="preserve"> </w:t>
            </w:r>
            <w:r w:rsidRPr="00E41DF7">
              <w:rPr>
                <w:b/>
                <w:i/>
                <w:sz w:val="22"/>
                <w:szCs w:val="22"/>
              </w:rPr>
              <w:t>202</w:t>
            </w:r>
            <w:r w:rsidR="009368A9">
              <w:rPr>
                <w:b/>
                <w:i/>
                <w:sz w:val="22"/>
                <w:szCs w:val="22"/>
              </w:rPr>
              <w:t>5</w:t>
            </w:r>
            <w:r w:rsidRPr="00E41DF7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5C589D" w:rsidRPr="00842988" w:rsidRDefault="005C589D" w:rsidP="00751062">
            <w:pPr>
              <w:adjustRightInd w:val="0"/>
              <w:ind w:left="57" w:right="57"/>
              <w:jc w:val="both"/>
              <w:outlineLvl w:val="3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 xml:space="preserve">2.3. Повестка дня заседания совета директоров: </w:t>
            </w:r>
          </w:p>
          <w:p w:rsidR="00C96516" w:rsidRPr="00C96516" w:rsidRDefault="00C96516" w:rsidP="00C96516">
            <w:pPr>
              <w:autoSpaceDE/>
              <w:autoSpaceDN/>
              <w:ind w:left="109" w:right="-143"/>
              <w:rPr>
                <w:rFonts w:eastAsiaTheme="minorHAnsi"/>
                <w:sz w:val="22"/>
                <w:szCs w:val="24"/>
                <w:lang w:eastAsia="en-US"/>
              </w:rPr>
            </w:pPr>
            <w:r w:rsidRPr="00C96516">
              <w:rPr>
                <w:rFonts w:eastAsiaTheme="minorHAnsi"/>
                <w:b/>
                <w:bCs/>
                <w:sz w:val="22"/>
                <w:szCs w:val="24"/>
                <w:u w:val="single"/>
                <w:lang w:eastAsia="en-US"/>
              </w:rPr>
              <w:t>Вопрос 1.</w:t>
            </w:r>
            <w:r w:rsidRPr="00C96516">
              <w:rPr>
                <w:rFonts w:eastAsiaTheme="minorHAnsi"/>
                <w:sz w:val="22"/>
                <w:szCs w:val="24"/>
                <w:lang w:eastAsia="en-US"/>
              </w:rPr>
              <w:t xml:space="preserve"> </w:t>
            </w:r>
          </w:p>
          <w:p w:rsidR="00C96516" w:rsidRPr="00C96516" w:rsidRDefault="009368A9" w:rsidP="00C96516">
            <w:pPr>
              <w:autoSpaceDE/>
              <w:autoSpaceDN/>
              <w:ind w:left="109" w:right="147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9368A9">
              <w:rPr>
                <w:rFonts w:eastAsia="Calibri"/>
                <w:sz w:val="22"/>
                <w:szCs w:val="24"/>
                <w:lang w:eastAsia="en-US"/>
              </w:rPr>
              <w:t>О рассмотрении предложений акционеров по внесению вопросов в повестку дня годового общего собрания акционеров Общества и по выдвижению кандидатов в органы управления и контроля Общества в порядке, предусмотренном ст. 53 Федерального закона от 26.12.1995 № 208-ФЗ «Об акционерных обществах»</w:t>
            </w:r>
            <w:r w:rsidR="00C96516" w:rsidRPr="00C96516">
              <w:rPr>
                <w:rFonts w:eastAsia="Calibri"/>
                <w:sz w:val="22"/>
                <w:szCs w:val="24"/>
                <w:lang w:eastAsia="en-US"/>
              </w:rPr>
              <w:t>.</w:t>
            </w:r>
            <w:r w:rsidR="00C96516" w:rsidRPr="00C96516">
              <w:rPr>
                <w:rFonts w:asciiTheme="minorHAnsi" w:eastAsiaTheme="minorHAnsi" w:hAnsiTheme="minorHAnsi" w:cstheme="minorBidi"/>
                <w:color w:val="22272F"/>
                <w:sz w:val="22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842988" w:rsidRPr="005733A9" w:rsidRDefault="00842988" w:rsidP="005733A9">
            <w:pPr>
              <w:tabs>
                <w:tab w:val="left" w:pos="1276"/>
              </w:tabs>
              <w:ind w:left="106" w:right="143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1504C0" w:rsidRPr="00842988" w:rsidRDefault="001504C0" w:rsidP="001504C0">
            <w:pPr>
              <w:autoSpaceDE/>
              <w:autoSpaceDN/>
              <w:ind w:left="57" w:right="57"/>
              <w:jc w:val="both"/>
              <w:rPr>
                <w:sz w:val="22"/>
                <w:szCs w:val="22"/>
              </w:rPr>
            </w:pPr>
            <w:r w:rsidRPr="00842988">
              <w:rPr>
                <w:rFonts w:eastAsia="Calibri"/>
                <w:sz w:val="22"/>
                <w:szCs w:val="22"/>
              </w:rPr>
              <w:t>2.4. В случае если повестка дня заседания совета директоров эмитента содержит вопросы, связанные с осуществлением прав по определенным ценным бумагам эмитента, должны быть указаны вид, категория (тип), серия (при наличии) и иные идентификационные признаки ценных бумаг, указанные в решении о выпуске таких ценных бумаг</w:t>
            </w:r>
            <w:r w:rsidRPr="00842988">
              <w:rPr>
                <w:sz w:val="22"/>
                <w:szCs w:val="22"/>
              </w:rPr>
              <w:t>:</w:t>
            </w:r>
          </w:p>
          <w:p w:rsidR="001504C0" w:rsidRPr="00842988" w:rsidRDefault="001504C0" w:rsidP="001504C0">
            <w:pPr>
              <w:adjustRightInd w:val="0"/>
              <w:ind w:left="109"/>
              <w:jc w:val="both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 xml:space="preserve">- акции обыкновенные </w:t>
            </w:r>
          </w:p>
          <w:p w:rsidR="001504C0" w:rsidRPr="00842988" w:rsidRDefault="001504C0" w:rsidP="001504C0">
            <w:pPr>
              <w:adjustRightInd w:val="0"/>
              <w:ind w:left="109"/>
              <w:jc w:val="both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- регистрационный номер выпуска ценных бумаг: 1-02-09669-J</w:t>
            </w:r>
          </w:p>
          <w:p w:rsidR="001504C0" w:rsidRPr="00842988" w:rsidRDefault="001504C0" w:rsidP="001504C0">
            <w:pPr>
              <w:adjustRightInd w:val="0"/>
              <w:ind w:left="109"/>
              <w:jc w:val="both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- дата регистрации выпуска ценных бумаг: 09.08.2004</w:t>
            </w:r>
          </w:p>
          <w:p w:rsidR="001504C0" w:rsidRPr="00842988" w:rsidRDefault="001504C0" w:rsidP="001504C0">
            <w:pPr>
              <w:adjustRightInd w:val="0"/>
              <w:ind w:left="109"/>
              <w:jc w:val="both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 xml:space="preserve">- </w:t>
            </w:r>
            <w:r w:rsidRPr="00842988">
              <w:rPr>
                <w:bCs/>
                <w:iCs/>
                <w:sz w:val="22"/>
                <w:szCs w:val="22"/>
              </w:rPr>
              <w:t xml:space="preserve">международный код (номер) идентификации ценных бумаг (ISIN): </w:t>
            </w:r>
            <w:r w:rsidRPr="00842988">
              <w:rPr>
                <w:sz w:val="22"/>
                <w:szCs w:val="22"/>
              </w:rPr>
              <w:t>RU000A0JR514</w:t>
            </w:r>
          </w:p>
          <w:p w:rsidR="005C589D" w:rsidRPr="00842988" w:rsidRDefault="005C589D" w:rsidP="001504C0">
            <w:pPr>
              <w:autoSpaceDE/>
              <w:autoSpaceDN/>
              <w:ind w:left="109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5C589D" w:rsidRPr="0032757E" w:rsidRDefault="005C589D" w:rsidP="005C589D">
      <w:pPr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5C589D" w:rsidRPr="0032757E" w:rsidTr="008B667B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9D" w:rsidRPr="0032757E" w:rsidRDefault="005C589D" w:rsidP="00751062">
            <w:pPr>
              <w:jc w:val="center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3. Подпись</w:t>
            </w:r>
          </w:p>
        </w:tc>
      </w:tr>
      <w:tr w:rsidR="008B667B" w:rsidRPr="0032757E" w:rsidTr="008B667B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B667B" w:rsidRPr="0032757E" w:rsidRDefault="008B667B" w:rsidP="008B667B">
            <w:pPr>
              <w:ind w:left="57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3.1. </w:t>
            </w:r>
            <w:r w:rsidR="009368A9" w:rsidRPr="009368A9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667B" w:rsidRPr="0032757E" w:rsidRDefault="008B667B" w:rsidP="008B667B">
            <w:pPr>
              <w:jc w:val="center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подпись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67B" w:rsidRPr="0032757E" w:rsidRDefault="008B667B" w:rsidP="008B667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67B" w:rsidRPr="0032757E" w:rsidRDefault="009368A9" w:rsidP="008B667B">
            <w:pPr>
              <w:jc w:val="center"/>
              <w:rPr>
                <w:sz w:val="22"/>
                <w:szCs w:val="22"/>
              </w:rPr>
            </w:pPr>
            <w:r w:rsidRPr="009368A9">
              <w:rPr>
                <w:sz w:val="22"/>
                <w:szCs w:val="22"/>
              </w:rPr>
              <w:t>А.Н. Шафранов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667B" w:rsidRPr="0032757E" w:rsidRDefault="008B667B" w:rsidP="008B667B">
            <w:pPr>
              <w:rPr>
                <w:sz w:val="22"/>
                <w:szCs w:val="22"/>
              </w:rPr>
            </w:pPr>
          </w:p>
        </w:tc>
      </w:tr>
      <w:tr w:rsidR="005C589D" w:rsidRPr="0032757E" w:rsidTr="008B667B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589D" w:rsidRPr="0032757E" w:rsidRDefault="005C589D" w:rsidP="0075106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589D" w:rsidRPr="0032757E" w:rsidRDefault="005C589D" w:rsidP="007510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C589D" w:rsidRPr="0032757E" w:rsidRDefault="005C589D" w:rsidP="0075106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C589D" w:rsidRPr="0032757E" w:rsidRDefault="005C589D" w:rsidP="007510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589D" w:rsidRPr="0032757E" w:rsidRDefault="005C589D" w:rsidP="00751062">
            <w:pPr>
              <w:rPr>
                <w:sz w:val="22"/>
                <w:szCs w:val="22"/>
              </w:rPr>
            </w:pPr>
          </w:p>
        </w:tc>
      </w:tr>
      <w:tr w:rsidR="005C589D" w:rsidRPr="00C817AC" w:rsidTr="008B667B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C589D" w:rsidRPr="0032757E" w:rsidRDefault="005C589D" w:rsidP="00751062">
            <w:pPr>
              <w:spacing w:before="240"/>
              <w:ind w:left="57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842988" w:rsidRDefault="005C589D" w:rsidP="00751062">
            <w:pPr>
              <w:jc w:val="right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842988" w:rsidRDefault="009368A9" w:rsidP="009A4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842988" w:rsidRDefault="005C589D" w:rsidP="00751062">
            <w:pPr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842988" w:rsidRDefault="009368A9" w:rsidP="00936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842988" w:rsidRDefault="005C589D" w:rsidP="00751062">
            <w:pPr>
              <w:jc w:val="right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842988" w:rsidRDefault="005C589D" w:rsidP="009368A9">
            <w:pPr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2</w:t>
            </w:r>
            <w:r w:rsidR="009368A9">
              <w:rPr>
                <w:sz w:val="22"/>
                <w:szCs w:val="22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842988" w:rsidRDefault="005C589D" w:rsidP="00751062">
            <w:pPr>
              <w:ind w:left="57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842988" w:rsidRDefault="005C589D" w:rsidP="00751062">
            <w:pPr>
              <w:jc w:val="center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589D" w:rsidRPr="00C817AC" w:rsidRDefault="005C589D" w:rsidP="00751062">
            <w:pPr>
              <w:rPr>
                <w:sz w:val="22"/>
                <w:szCs w:val="22"/>
              </w:rPr>
            </w:pPr>
          </w:p>
        </w:tc>
      </w:tr>
      <w:tr w:rsidR="005C589D" w:rsidRPr="00C817AC" w:rsidTr="008B667B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9D" w:rsidRPr="00C817AC" w:rsidRDefault="005C589D" w:rsidP="00751062">
            <w:pPr>
              <w:rPr>
                <w:sz w:val="22"/>
                <w:szCs w:val="22"/>
              </w:rPr>
            </w:pPr>
          </w:p>
        </w:tc>
      </w:tr>
    </w:tbl>
    <w:p w:rsidR="005C589D" w:rsidRPr="00C817AC" w:rsidRDefault="005C589D" w:rsidP="005C589D">
      <w:pPr>
        <w:rPr>
          <w:sz w:val="22"/>
          <w:szCs w:val="22"/>
        </w:rPr>
      </w:pPr>
    </w:p>
    <w:p w:rsidR="000C5322" w:rsidRPr="00C817AC" w:rsidRDefault="000C5322">
      <w:pPr>
        <w:rPr>
          <w:sz w:val="22"/>
          <w:szCs w:val="22"/>
        </w:rPr>
      </w:pPr>
    </w:p>
    <w:sectPr w:rsidR="000C5322" w:rsidRPr="00C817AC" w:rsidSect="00B07353">
      <w:pgSz w:w="11906" w:h="16838"/>
      <w:pgMar w:top="709" w:right="850" w:bottom="426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64"/>
    <w:rsid w:val="000401DD"/>
    <w:rsid w:val="000C5322"/>
    <w:rsid w:val="000E7F45"/>
    <w:rsid w:val="00107F42"/>
    <w:rsid w:val="0013753E"/>
    <w:rsid w:val="001504C0"/>
    <w:rsid w:val="001A4FCD"/>
    <w:rsid w:val="00240215"/>
    <w:rsid w:val="002B4D4A"/>
    <w:rsid w:val="002D5F36"/>
    <w:rsid w:val="003129D1"/>
    <w:rsid w:val="003178A0"/>
    <w:rsid w:val="0032757E"/>
    <w:rsid w:val="00403474"/>
    <w:rsid w:val="00406E64"/>
    <w:rsid w:val="00411764"/>
    <w:rsid w:val="00533C6B"/>
    <w:rsid w:val="00534615"/>
    <w:rsid w:val="005733A9"/>
    <w:rsid w:val="005C589D"/>
    <w:rsid w:val="00600628"/>
    <w:rsid w:val="006139B1"/>
    <w:rsid w:val="00621DFF"/>
    <w:rsid w:val="006431D0"/>
    <w:rsid w:val="006652B3"/>
    <w:rsid w:val="00683C03"/>
    <w:rsid w:val="00705F52"/>
    <w:rsid w:val="00721EBC"/>
    <w:rsid w:val="00726712"/>
    <w:rsid w:val="00751062"/>
    <w:rsid w:val="007907CC"/>
    <w:rsid w:val="00842988"/>
    <w:rsid w:val="008B667B"/>
    <w:rsid w:val="008D052A"/>
    <w:rsid w:val="008D33EF"/>
    <w:rsid w:val="009368A9"/>
    <w:rsid w:val="009A482C"/>
    <w:rsid w:val="009B3ED2"/>
    <w:rsid w:val="009D2465"/>
    <w:rsid w:val="00A24C65"/>
    <w:rsid w:val="00B00901"/>
    <w:rsid w:val="00B07353"/>
    <w:rsid w:val="00B10831"/>
    <w:rsid w:val="00B63A6E"/>
    <w:rsid w:val="00BF0DE4"/>
    <w:rsid w:val="00C22078"/>
    <w:rsid w:val="00C817AC"/>
    <w:rsid w:val="00C96516"/>
    <w:rsid w:val="00D66544"/>
    <w:rsid w:val="00E136B7"/>
    <w:rsid w:val="00E41DF7"/>
    <w:rsid w:val="00E76856"/>
    <w:rsid w:val="00E954CA"/>
    <w:rsid w:val="00EA1B3D"/>
    <w:rsid w:val="00F77646"/>
    <w:rsid w:val="00FC60C6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0C00-D54F-497B-A41A-3BF68048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6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8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2024-03-11T09:57:00Z</dcterms:created>
  <dcterms:modified xsi:type="dcterms:W3CDTF">2025-03-03T09:20:00Z</dcterms:modified>
</cp:coreProperties>
</file>