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B6" w:rsidRPr="00C50484" w:rsidRDefault="00C861B6" w:rsidP="00C861B6">
      <w:pPr>
        <w:tabs>
          <w:tab w:val="left" w:pos="4253"/>
        </w:tabs>
        <w:jc w:val="center"/>
        <w:rPr>
          <w:b/>
          <w:sz w:val="22"/>
          <w:szCs w:val="22"/>
        </w:rPr>
      </w:pPr>
      <w:r w:rsidRPr="00C50484">
        <w:rPr>
          <w:b/>
          <w:sz w:val="22"/>
          <w:szCs w:val="22"/>
        </w:rPr>
        <w:t>Сообщение об изменении или корректировке информации, ранее опубликованной в Ленте новостей</w:t>
      </w:r>
    </w:p>
    <w:p w:rsidR="005C589D" w:rsidRPr="0032757E" w:rsidRDefault="00C861B6" w:rsidP="00C861B6">
      <w:pPr>
        <w:jc w:val="center"/>
        <w:rPr>
          <w:b/>
          <w:bCs/>
          <w:sz w:val="22"/>
          <w:szCs w:val="22"/>
        </w:rPr>
      </w:pPr>
      <w:r w:rsidRPr="0032757E">
        <w:rPr>
          <w:b/>
          <w:sz w:val="22"/>
          <w:szCs w:val="22"/>
        </w:rPr>
        <w:t xml:space="preserve"> </w:t>
      </w:r>
      <w:r w:rsidR="005C589D" w:rsidRPr="0032757E">
        <w:rPr>
          <w:b/>
          <w:sz w:val="22"/>
          <w:szCs w:val="22"/>
        </w:rPr>
        <w:t>«О проведении заседания совета директоров эмитента и его повестке дня»</w:t>
      </w:r>
    </w:p>
    <w:p w:rsidR="005C589D" w:rsidRPr="0032757E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32757E" w:rsidTr="00751062">
        <w:trPr>
          <w:cantSplit/>
        </w:trPr>
        <w:tc>
          <w:tcPr>
            <w:tcW w:w="9979" w:type="dxa"/>
            <w:gridSpan w:val="2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32757E">
              <w:rPr>
                <w:sz w:val="22"/>
                <w:szCs w:val="22"/>
              </w:rPr>
              <w:br/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32757E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32757E">
              <w:rPr>
                <w:sz w:val="22"/>
                <w:szCs w:val="22"/>
              </w:rPr>
              <w:t>Кузьмоловское</w:t>
            </w:r>
            <w:proofErr w:type="spellEnd"/>
            <w:r w:rsidRPr="0032757E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32757E">
              <w:rPr>
                <w:sz w:val="22"/>
                <w:szCs w:val="22"/>
              </w:rPr>
              <w:t>гп</w:t>
            </w:r>
            <w:proofErr w:type="spellEnd"/>
            <w:r w:rsidRPr="0032757E">
              <w:rPr>
                <w:sz w:val="22"/>
                <w:szCs w:val="22"/>
              </w:rPr>
              <w:t xml:space="preserve">. </w:t>
            </w:r>
            <w:proofErr w:type="spellStart"/>
            <w:r w:rsidRPr="0032757E">
              <w:rPr>
                <w:sz w:val="22"/>
                <w:szCs w:val="22"/>
              </w:rPr>
              <w:t>Кузьмоловский</w:t>
            </w:r>
            <w:proofErr w:type="spellEnd"/>
            <w:r w:rsidRPr="0032757E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1034700559189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7801075160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09669-J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32757E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32757E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32757E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32757E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874AE6" w:rsidP="00874AE6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  <w:r w:rsidR="000401DD" w:rsidRPr="0032757E">
              <w:rPr>
                <w:sz w:val="22"/>
                <w:szCs w:val="22"/>
              </w:rPr>
              <w:t>.</w:t>
            </w:r>
            <w:r w:rsidR="00534615" w:rsidRPr="0032757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5C589D" w:rsidRPr="0032757E" w:rsidRDefault="005C589D" w:rsidP="005C589D">
      <w:pPr>
        <w:rPr>
          <w:sz w:val="22"/>
          <w:szCs w:val="22"/>
        </w:rPr>
      </w:pPr>
    </w:p>
    <w:p w:rsidR="005C589D" w:rsidRPr="0032757E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32757E" w:rsidTr="00751062">
        <w:trPr>
          <w:trHeight w:val="255"/>
        </w:trPr>
        <w:tc>
          <w:tcPr>
            <w:tcW w:w="9951" w:type="dxa"/>
          </w:tcPr>
          <w:p w:rsidR="005C589D" w:rsidRPr="0032757E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32757E" w:rsidTr="00751062">
        <w:trPr>
          <w:trHeight w:val="1266"/>
        </w:trPr>
        <w:tc>
          <w:tcPr>
            <w:tcW w:w="9951" w:type="dxa"/>
          </w:tcPr>
          <w:p w:rsidR="0054080E" w:rsidRPr="00844CCD" w:rsidRDefault="0054080E" w:rsidP="00844CCD">
            <w:pPr>
              <w:pStyle w:val="a3"/>
              <w:ind w:left="112" w:right="151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 xml:space="preserve">Настоящее сообщение публикуется в порядке изменения (корректировки) информации, содержащейся в ранее опубликованном сообщении. </w:t>
            </w:r>
          </w:p>
          <w:p w:rsidR="0054080E" w:rsidRPr="00844CCD" w:rsidRDefault="0054080E" w:rsidP="00844CCD">
            <w:pPr>
              <w:pStyle w:val="a3"/>
              <w:ind w:left="112" w:right="151"/>
              <w:jc w:val="both"/>
              <w:rPr>
                <w:rFonts w:ascii="Times New Roman" w:hAnsi="Times New Roman"/>
              </w:rPr>
            </w:pPr>
          </w:p>
          <w:p w:rsidR="0054080E" w:rsidRPr="00844CCD" w:rsidRDefault="0054080E" w:rsidP="00844CCD">
            <w:pPr>
              <w:pStyle w:val="a3"/>
              <w:ind w:left="78" w:right="28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Ссылка на ранее опубликованное сообщение, информация в котором изменяется (корректируется): "Проведение заседания совета директоров (наблюдательного совета) и его повестка дня" (опубликовано в Ленте новостей Интерфакс в 30.01.2024 15:25:50) https://www.e-disclosure.ru/portal/event.aspx?EventId=c0BsCBP-ALEqgktdwGPVuUQ-B-B</w:t>
            </w:r>
          </w:p>
          <w:p w:rsidR="0054080E" w:rsidRPr="00844CCD" w:rsidRDefault="0054080E" w:rsidP="00844CCD">
            <w:pPr>
              <w:pStyle w:val="a3"/>
              <w:ind w:left="112" w:right="151"/>
              <w:jc w:val="both"/>
              <w:rPr>
                <w:rFonts w:ascii="Times New Roman" w:hAnsi="Times New Roman"/>
              </w:rPr>
            </w:pPr>
          </w:p>
          <w:p w:rsidR="0054080E" w:rsidRPr="00844CCD" w:rsidRDefault="0054080E" w:rsidP="00844CCD">
            <w:pPr>
              <w:pStyle w:val="a3"/>
              <w:ind w:left="112" w:right="151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 xml:space="preserve">Полный текст публикуемого сообщения с учетом внесенных изменений, а также краткое описание внесенных изменений и причин (обстоятельств), послуживших основанием их внесения: </w:t>
            </w:r>
          </w:p>
          <w:p w:rsidR="0054080E" w:rsidRPr="00844CCD" w:rsidRDefault="0054080E" w:rsidP="00844CCD">
            <w:pPr>
              <w:pStyle w:val="a3"/>
              <w:ind w:left="78" w:right="28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 xml:space="preserve">Краткое описание изменений и причин (обстоятельств), послуживших основанием их внесения. </w:t>
            </w:r>
          </w:p>
          <w:p w:rsidR="0054080E" w:rsidRPr="00844CCD" w:rsidRDefault="0054080E" w:rsidP="00844CCD">
            <w:pPr>
              <w:pStyle w:val="a3"/>
              <w:ind w:left="78" w:right="28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 xml:space="preserve">Настоящее сообщение публикуется в порядке изменения (корректировки) информации, содержащейся в ранее опубликованном сообщении вследствие технической ошибки. Краткое описание изменений: п.2.3 сообщения читать в следующей редакции: </w:t>
            </w:r>
          </w:p>
          <w:p w:rsidR="005C589D" w:rsidRPr="00844CCD" w:rsidRDefault="0054080E" w:rsidP="00844CCD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844CCD">
              <w:rPr>
                <w:sz w:val="22"/>
                <w:szCs w:val="22"/>
              </w:rPr>
              <w:t>«</w:t>
            </w:r>
            <w:r w:rsidR="005C589D" w:rsidRPr="00844CCD">
              <w:rPr>
                <w:sz w:val="22"/>
                <w:szCs w:val="22"/>
              </w:rPr>
              <w:t xml:space="preserve">2.3. Повестка дня заседания совета директоров: </w:t>
            </w:r>
          </w:p>
          <w:p w:rsidR="00874AE6" w:rsidRPr="00844CCD" w:rsidRDefault="00874AE6" w:rsidP="00844CCD">
            <w:pPr>
              <w:tabs>
                <w:tab w:val="left" w:pos="1276"/>
              </w:tabs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>Вопрос 1.</w:t>
            </w:r>
            <w:r w:rsidRPr="00844CC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74AE6" w:rsidRPr="00844CCD" w:rsidRDefault="00874AE6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 xml:space="preserve">О созыве </w:t>
            </w:r>
            <w:r w:rsidR="0054080E" w:rsidRPr="00844CCD">
              <w:rPr>
                <w:rFonts w:ascii="Times New Roman" w:hAnsi="Times New Roman"/>
              </w:rPr>
              <w:t xml:space="preserve">повторного </w:t>
            </w:r>
            <w:r w:rsidRPr="00844CCD">
              <w:rPr>
                <w:rFonts w:ascii="Times New Roman" w:hAnsi="Times New Roman"/>
              </w:rPr>
              <w:t>внеочередного общего собрания акционеров Общества.</w:t>
            </w:r>
          </w:p>
          <w:p w:rsidR="00874AE6" w:rsidRPr="00844CCD" w:rsidRDefault="00874AE6" w:rsidP="00844CCD">
            <w:pPr>
              <w:tabs>
                <w:tab w:val="left" w:pos="1276"/>
              </w:tabs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>Вопрос 2.</w:t>
            </w:r>
            <w:r w:rsidRPr="00844CC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74AE6" w:rsidRPr="00844CCD" w:rsidRDefault="00874AE6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 xml:space="preserve">О форме проведения </w:t>
            </w:r>
            <w:r w:rsidR="0054080E" w:rsidRPr="00844CCD">
              <w:rPr>
                <w:rFonts w:ascii="Times New Roman" w:hAnsi="Times New Roman"/>
              </w:rPr>
              <w:t xml:space="preserve">повторного </w:t>
            </w:r>
            <w:r w:rsidRPr="00844CCD">
              <w:rPr>
                <w:rFonts w:ascii="Times New Roman" w:hAnsi="Times New Roman"/>
              </w:rPr>
              <w:t>внеочередного общего собрания акционеров Общества.</w:t>
            </w:r>
          </w:p>
          <w:p w:rsidR="00874AE6" w:rsidRPr="00844CCD" w:rsidRDefault="00874AE6" w:rsidP="00844CCD">
            <w:pPr>
              <w:widowControl w:val="0"/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4CCD">
              <w:rPr>
                <w:b/>
                <w:sz w:val="22"/>
                <w:szCs w:val="22"/>
                <w:u w:val="single"/>
              </w:rPr>
              <w:t xml:space="preserve">Вопрос 3.  </w:t>
            </w:r>
          </w:p>
          <w:p w:rsidR="00874AE6" w:rsidRPr="00844CCD" w:rsidRDefault="00874AE6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Об определении даты проведения</w:t>
            </w:r>
            <w:r w:rsidR="0054080E" w:rsidRPr="00844CCD">
              <w:rPr>
                <w:rFonts w:ascii="Times New Roman" w:hAnsi="Times New Roman"/>
              </w:rPr>
              <w:t xml:space="preserve"> повторного</w:t>
            </w:r>
            <w:r w:rsidRPr="00844CCD">
              <w:rPr>
                <w:rFonts w:ascii="Times New Roman" w:hAnsi="Times New Roman"/>
              </w:rPr>
              <w:t xml:space="preserve"> внеочередного общего собрания акционеров Общества.</w:t>
            </w:r>
          </w:p>
          <w:p w:rsidR="00874AE6" w:rsidRPr="00844CCD" w:rsidRDefault="00874AE6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 xml:space="preserve">Вопрос 4.  </w:t>
            </w:r>
          </w:p>
          <w:p w:rsidR="00874AE6" w:rsidRPr="00844CCD" w:rsidRDefault="00874AE6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Об определении даты (фиксации) списка лиц, имеющих право на участие в</w:t>
            </w:r>
            <w:r w:rsidR="0054080E" w:rsidRPr="00844CCD">
              <w:rPr>
                <w:rFonts w:ascii="Times New Roman" w:hAnsi="Times New Roman"/>
              </w:rPr>
              <w:t xml:space="preserve"> повторном</w:t>
            </w:r>
            <w:r w:rsidRPr="00844CCD">
              <w:rPr>
                <w:rFonts w:ascii="Times New Roman" w:hAnsi="Times New Roman"/>
              </w:rPr>
              <w:t xml:space="preserve"> внеочередном общем собрании акционеров Общества.</w:t>
            </w:r>
          </w:p>
          <w:p w:rsidR="00874AE6" w:rsidRPr="00844CCD" w:rsidRDefault="00874AE6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>Вопрос 5.</w:t>
            </w:r>
          </w:p>
          <w:p w:rsidR="00874AE6" w:rsidRPr="00844CCD" w:rsidRDefault="00874AE6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Об определении места, времени проведения</w:t>
            </w:r>
            <w:r w:rsidR="0054080E" w:rsidRPr="00844CCD">
              <w:rPr>
                <w:rFonts w:ascii="Times New Roman" w:hAnsi="Times New Roman"/>
              </w:rPr>
              <w:t xml:space="preserve"> повторного</w:t>
            </w:r>
            <w:r w:rsidRPr="00844CCD">
              <w:rPr>
                <w:rFonts w:ascii="Times New Roman" w:hAnsi="Times New Roman"/>
              </w:rPr>
              <w:t xml:space="preserve"> внеочередного общего собрания акционеров Общества (даты окончания приёма бюллетеней для голосования, а также определении адреса, по которому могут быть направлены заполненные бюллетени для голосования).</w:t>
            </w:r>
          </w:p>
          <w:p w:rsidR="00874AE6" w:rsidRPr="00844CCD" w:rsidRDefault="00874AE6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>Вопрос 6.</w:t>
            </w:r>
          </w:p>
          <w:p w:rsidR="00874AE6" w:rsidRPr="00844CCD" w:rsidRDefault="00874AE6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 xml:space="preserve">Об утверждении повестки дня </w:t>
            </w:r>
            <w:r w:rsidR="0054080E" w:rsidRPr="00844CCD">
              <w:rPr>
                <w:rFonts w:ascii="Times New Roman" w:hAnsi="Times New Roman"/>
              </w:rPr>
              <w:t xml:space="preserve">повторного </w:t>
            </w:r>
            <w:r w:rsidRPr="00844CCD">
              <w:rPr>
                <w:rFonts w:ascii="Times New Roman" w:hAnsi="Times New Roman"/>
              </w:rPr>
              <w:t>внеочередного общего собрания акционеров Общества.</w:t>
            </w:r>
          </w:p>
          <w:p w:rsidR="00874AE6" w:rsidRPr="00844CCD" w:rsidRDefault="00874AE6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 xml:space="preserve">Вопрос 7.  </w:t>
            </w:r>
          </w:p>
          <w:p w:rsidR="00874AE6" w:rsidRPr="00844CCD" w:rsidRDefault="00874AE6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 xml:space="preserve">Об определении перечня информации (материалов), предоставляемой акционерам Общества при подготовке к проведению </w:t>
            </w:r>
            <w:r w:rsidR="0054080E" w:rsidRPr="00844CCD">
              <w:rPr>
                <w:rFonts w:ascii="Times New Roman" w:hAnsi="Times New Roman"/>
              </w:rPr>
              <w:t xml:space="preserve">повторного </w:t>
            </w:r>
            <w:r w:rsidRPr="00844CCD">
              <w:rPr>
                <w:rFonts w:ascii="Times New Roman" w:hAnsi="Times New Roman"/>
              </w:rPr>
              <w:t>внеочередного общего собрания акционеров и порядка ознакомления акционеров с указанной информацией.</w:t>
            </w:r>
          </w:p>
          <w:p w:rsidR="00874AE6" w:rsidRPr="00844CCD" w:rsidRDefault="00874AE6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>Вопрос 8.</w:t>
            </w:r>
          </w:p>
          <w:p w:rsidR="00874AE6" w:rsidRPr="00844CCD" w:rsidRDefault="00874AE6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Об определении порядка сообщения акционерам Общества о проведении</w:t>
            </w:r>
            <w:r w:rsidR="0054080E" w:rsidRPr="00844CCD">
              <w:rPr>
                <w:rFonts w:ascii="Times New Roman" w:hAnsi="Times New Roman"/>
              </w:rPr>
              <w:t xml:space="preserve"> повторного</w:t>
            </w:r>
            <w:r w:rsidRPr="00844CCD">
              <w:rPr>
                <w:rFonts w:ascii="Times New Roman" w:hAnsi="Times New Roman"/>
              </w:rPr>
              <w:t xml:space="preserve"> внеочередного общего собрания акционеров Общества, в том числе об утверждении формы и текста сообщения.</w:t>
            </w:r>
          </w:p>
          <w:p w:rsidR="0054080E" w:rsidRPr="00844CCD" w:rsidRDefault="0054080E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874AE6" w:rsidRPr="00844CCD" w:rsidRDefault="00874AE6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lastRenderedPageBreak/>
              <w:t>Вопрос 9.</w:t>
            </w:r>
          </w:p>
          <w:p w:rsidR="00874AE6" w:rsidRPr="00844CCD" w:rsidRDefault="00874AE6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Об определении даты направления бюллетеней для голосования ли</w:t>
            </w:r>
            <w:r w:rsidR="0054080E" w:rsidRPr="00844CCD">
              <w:rPr>
                <w:rFonts w:ascii="Times New Roman" w:hAnsi="Times New Roman"/>
              </w:rPr>
              <w:t>цам, имеющим право на участие в</w:t>
            </w:r>
            <w:r w:rsidRPr="00844CCD">
              <w:rPr>
                <w:rFonts w:ascii="Times New Roman" w:hAnsi="Times New Roman"/>
              </w:rPr>
              <w:t xml:space="preserve"> </w:t>
            </w:r>
            <w:r w:rsidR="0054080E" w:rsidRPr="00844CCD">
              <w:rPr>
                <w:rFonts w:ascii="Times New Roman" w:hAnsi="Times New Roman"/>
              </w:rPr>
              <w:t xml:space="preserve">повторном </w:t>
            </w:r>
            <w:r w:rsidRPr="00844CCD">
              <w:rPr>
                <w:rFonts w:ascii="Times New Roman" w:hAnsi="Times New Roman"/>
              </w:rPr>
              <w:t xml:space="preserve">внеочередном общем собрании акционеров Общества, определении адреса, по которому могут быть направлены заполненные бюллетени для голосования. </w:t>
            </w:r>
          </w:p>
          <w:p w:rsidR="00874AE6" w:rsidRPr="00844CCD" w:rsidRDefault="00874AE6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 xml:space="preserve">Вопрос 10. </w:t>
            </w:r>
          </w:p>
          <w:p w:rsidR="00874AE6" w:rsidRPr="00844CCD" w:rsidRDefault="00874AE6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 xml:space="preserve">Об утверждении формы и текста бюллетеней для голосования на </w:t>
            </w:r>
            <w:r w:rsidR="0054080E" w:rsidRPr="00844CCD">
              <w:rPr>
                <w:rFonts w:ascii="Times New Roman" w:hAnsi="Times New Roman"/>
              </w:rPr>
              <w:t xml:space="preserve">повторном </w:t>
            </w:r>
            <w:r w:rsidRPr="00844CCD">
              <w:rPr>
                <w:rFonts w:ascii="Times New Roman" w:hAnsi="Times New Roman"/>
              </w:rPr>
              <w:t xml:space="preserve">внеочередном общем собрании акционеров Общества. </w:t>
            </w:r>
          </w:p>
          <w:p w:rsidR="00874AE6" w:rsidRPr="00844CCD" w:rsidRDefault="00874AE6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 xml:space="preserve">Вопрос 11. </w:t>
            </w:r>
          </w:p>
          <w:p w:rsidR="00874AE6" w:rsidRPr="00844CCD" w:rsidRDefault="00874AE6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 xml:space="preserve">Об утверждении проектов решений </w:t>
            </w:r>
            <w:r w:rsidR="0054080E" w:rsidRPr="00844CCD">
              <w:rPr>
                <w:rFonts w:ascii="Times New Roman" w:hAnsi="Times New Roman"/>
              </w:rPr>
              <w:t xml:space="preserve">повторного </w:t>
            </w:r>
            <w:r w:rsidRPr="00844CCD">
              <w:rPr>
                <w:rFonts w:ascii="Times New Roman" w:hAnsi="Times New Roman"/>
              </w:rPr>
              <w:t>внеочередного общего собрания акционеров Общества.</w:t>
            </w:r>
          </w:p>
          <w:p w:rsidR="00874AE6" w:rsidRPr="00844CCD" w:rsidRDefault="00874AE6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 xml:space="preserve">Вопрос 12.  </w:t>
            </w:r>
          </w:p>
          <w:p w:rsidR="00874AE6" w:rsidRPr="00844CCD" w:rsidRDefault="00874AE6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 xml:space="preserve">Об избрании секретаря </w:t>
            </w:r>
            <w:r w:rsidR="0054080E" w:rsidRPr="00844CCD">
              <w:rPr>
                <w:rFonts w:ascii="Times New Roman" w:hAnsi="Times New Roman"/>
              </w:rPr>
              <w:t xml:space="preserve">повторного </w:t>
            </w:r>
            <w:r w:rsidRPr="00844CCD">
              <w:rPr>
                <w:rFonts w:ascii="Times New Roman" w:hAnsi="Times New Roman"/>
              </w:rPr>
              <w:t>внеочередного общего собрания акционеров Общества.</w:t>
            </w:r>
          </w:p>
          <w:p w:rsidR="00874AE6" w:rsidRPr="00844CCD" w:rsidRDefault="00874AE6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 xml:space="preserve">Вопрос 13.  </w:t>
            </w:r>
          </w:p>
          <w:p w:rsidR="00874AE6" w:rsidRPr="00844CCD" w:rsidRDefault="00874AE6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Об увеличении уставного капитала Общества путем размещения дополнительных акций посредством открытой подписки</w:t>
            </w:r>
            <w:r w:rsidR="0054080E" w:rsidRPr="00844CCD">
              <w:rPr>
                <w:rFonts w:ascii="Times New Roman" w:hAnsi="Times New Roman"/>
              </w:rPr>
              <w:t>»</w:t>
            </w:r>
            <w:r w:rsidRPr="00844CCD">
              <w:rPr>
                <w:rFonts w:ascii="Times New Roman" w:hAnsi="Times New Roman"/>
              </w:rPr>
              <w:t>.</w:t>
            </w:r>
          </w:p>
          <w:p w:rsidR="00403474" w:rsidRPr="00844CCD" w:rsidRDefault="00403474" w:rsidP="00844CCD">
            <w:pPr>
              <w:autoSpaceDE/>
              <w:autoSpaceDN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  <w:p w:rsidR="0054080E" w:rsidRPr="00844CCD" w:rsidRDefault="0054080E" w:rsidP="00844CCD">
            <w:pPr>
              <w:pStyle w:val="a3"/>
              <w:ind w:left="78" w:right="28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 xml:space="preserve">Полный текст сообщения с учетом внесённых изменений: </w:t>
            </w:r>
          </w:p>
          <w:p w:rsidR="0054080E" w:rsidRPr="00844CCD" w:rsidRDefault="0054080E" w:rsidP="00844CCD">
            <w:pPr>
              <w:pStyle w:val="a3"/>
              <w:ind w:left="78" w:right="28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Сообщение о существенном факте</w:t>
            </w:r>
          </w:p>
          <w:p w:rsidR="0054080E" w:rsidRPr="00844CCD" w:rsidRDefault="0054080E" w:rsidP="00844CCD">
            <w:pPr>
              <w:pStyle w:val="a3"/>
              <w:ind w:left="78" w:right="28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«Проведение заседания совета директоров (наблюдательного совета) и его повестка дня»</w:t>
            </w:r>
          </w:p>
          <w:p w:rsidR="00774169" w:rsidRPr="00774169" w:rsidRDefault="00774169" w:rsidP="00774169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bookmarkStart w:id="0" w:name="_GoBack"/>
            <w:r w:rsidRPr="00774169">
              <w:rPr>
                <w:sz w:val="22"/>
                <w:szCs w:val="22"/>
              </w:rPr>
              <w:t xml:space="preserve">1. Общие сведения </w:t>
            </w:r>
          </w:p>
          <w:p w:rsidR="00774169" w:rsidRPr="00774169" w:rsidRDefault="00774169" w:rsidP="00774169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774169">
              <w:rPr>
                <w:sz w:val="22"/>
                <w:szCs w:val="22"/>
              </w:rPr>
              <w:t xml:space="preserve">1.1. Полное фирменное наименование (для коммерческой организации) или наименование (для некоммерческой организации) эмитента: Публичное акционерное общество "Фармсинтез" </w:t>
            </w:r>
          </w:p>
          <w:p w:rsidR="00774169" w:rsidRPr="00774169" w:rsidRDefault="00774169" w:rsidP="00774169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774169">
              <w:rPr>
                <w:sz w:val="22"/>
                <w:szCs w:val="22"/>
              </w:rPr>
              <w:t xml:space="preserve">1.2. Адрес эмитента, указанный в едином государственном реестре юридических лиц: 188663, Ленинградская </w:t>
            </w:r>
            <w:proofErr w:type="spellStart"/>
            <w:r w:rsidRPr="00774169">
              <w:rPr>
                <w:sz w:val="22"/>
                <w:szCs w:val="22"/>
              </w:rPr>
              <w:t>обл</w:t>
            </w:r>
            <w:proofErr w:type="spellEnd"/>
            <w:r w:rsidRPr="00774169">
              <w:rPr>
                <w:sz w:val="22"/>
                <w:szCs w:val="22"/>
              </w:rPr>
              <w:t xml:space="preserve">, </w:t>
            </w:r>
            <w:proofErr w:type="spellStart"/>
            <w:r w:rsidRPr="00774169">
              <w:rPr>
                <w:sz w:val="22"/>
                <w:szCs w:val="22"/>
              </w:rPr>
              <w:t>м.р</w:t>
            </w:r>
            <w:proofErr w:type="spellEnd"/>
            <w:r w:rsidRPr="00774169">
              <w:rPr>
                <w:sz w:val="22"/>
                <w:szCs w:val="22"/>
              </w:rPr>
              <w:t xml:space="preserve">-н Всеволожский, </w:t>
            </w:r>
            <w:proofErr w:type="spellStart"/>
            <w:r w:rsidRPr="00774169">
              <w:rPr>
                <w:sz w:val="22"/>
                <w:szCs w:val="22"/>
              </w:rPr>
              <w:t>г.п</w:t>
            </w:r>
            <w:proofErr w:type="spellEnd"/>
            <w:r w:rsidRPr="00774169">
              <w:rPr>
                <w:sz w:val="22"/>
                <w:szCs w:val="22"/>
              </w:rPr>
              <w:t xml:space="preserve">. </w:t>
            </w:r>
            <w:proofErr w:type="spellStart"/>
            <w:r w:rsidRPr="00774169">
              <w:rPr>
                <w:sz w:val="22"/>
                <w:szCs w:val="22"/>
              </w:rPr>
              <w:t>Кузьмоловское</w:t>
            </w:r>
            <w:proofErr w:type="spellEnd"/>
            <w:r w:rsidRPr="00774169">
              <w:rPr>
                <w:sz w:val="22"/>
                <w:szCs w:val="22"/>
              </w:rPr>
              <w:t xml:space="preserve">, </w:t>
            </w:r>
            <w:proofErr w:type="spellStart"/>
            <w:r w:rsidRPr="00774169">
              <w:rPr>
                <w:sz w:val="22"/>
                <w:szCs w:val="22"/>
              </w:rPr>
              <w:t>гп</w:t>
            </w:r>
            <w:proofErr w:type="spellEnd"/>
            <w:r w:rsidRPr="00774169">
              <w:rPr>
                <w:sz w:val="22"/>
                <w:szCs w:val="22"/>
              </w:rPr>
              <w:t xml:space="preserve"> </w:t>
            </w:r>
            <w:proofErr w:type="spellStart"/>
            <w:r w:rsidRPr="00774169">
              <w:rPr>
                <w:sz w:val="22"/>
                <w:szCs w:val="22"/>
              </w:rPr>
              <w:t>Кузьмоловский</w:t>
            </w:r>
            <w:proofErr w:type="spellEnd"/>
            <w:r w:rsidRPr="00774169">
              <w:rPr>
                <w:sz w:val="22"/>
                <w:szCs w:val="22"/>
              </w:rPr>
              <w:t xml:space="preserve">, </w:t>
            </w:r>
            <w:proofErr w:type="spellStart"/>
            <w:r w:rsidRPr="00774169">
              <w:rPr>
                <w:sz w:val="22"/>
                <w:szCs w:val="22"/>
              </w:rPr>
              <w:t>ул</w:t>
            </w:r>
            <w:proofErr w:type="spellEnd"/>
            <w:r w:rsidRPr="00774169">
              <w:rPr>
                <w:sz w:val="22"/>
                <w:szCs w:val="22"/>
              </w:rPr>
              <w:t xml:space="preserve"> Заводская, </w:t>
            </w:r>
            <w:proofErr w:type="spellStart"/>
            <w:r w:rsidRPr="00774169">
              <w:rPr>
                <w:sz w:val="22"/>
                <w:szCs w:val="22"/>
              </w:rPr>
              <w:t>зд</w:t>
            </w:r>
            <w:proofErr w:type="spellEnd"/>
            <w:r w:rsidRPr="00774169">
              <w:rPr>
                <w:sz w:val="22"/>
                <w:szCs w:val="22"/>
              </w:rPr>
              <w:t xml:space="preserve">. 3, к. 134 </w:t>
            </w:r>
          </w:p>
          <w:p w:rsidR="00774169" w:rsidRPr="00774169" w:rsidRDefault="00774169" w:rsidP="00774169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774169">
              <w:rPr>
                <w:sz w:val="22"/>
                <w:szCs w:val="22"/>
              </w:rPr>
              <w:t xml:space="preserve">1.3. Основной государственный регистрационный номер (ОГРН) эмитента (при наличии): 1034700559189 </w:t>
            </w:r>
          </w:p>
          <w:p w:rsidR="00774169" w:rsidRPr="00774169" w:rsidRDefault="00774169" w:rsidP="00774169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774169">
              <w:rPr>
                <w:sz w:val="22"/>
                <w:szCs w:val="22"/>
              </w:rPr>
              <w:t xml:space="preserve">1.4. Идентификационный номер налогоплательщика (ИНН) эмитента (при наличии): 7801075160 1.5. Уникальный код эмитента, присвоенный Банком России: 09669-J </w:t>
            </w:r>
          </w:p>
          <w:p w:rsidR="00774169" w:rsidRPr="00774169" w:rsidRDefault="00774169" w:rsidP="00774169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774169">
              <w:rPr>
                <w:sz w:val="22"/>
                <w:szCs w:val="22"/>
              </w:rPr>
              <w:t xml:space="preserve">1.6. Адрес страницы в сети "Интернет", используемой эмитентом для раскрытия информации: https://www.e-disclosure.ru/portal/company.aspx?id=4378; </w:t>
            </w:r>
            <w:hyperlink r:id="rId4" w:history="1">
              <w:r w:rsidRPr="00774169">
                <w:rPr>
                  <w:sz w:val="22"/>
                  <w:szCs w:val="22"/>
                </w:rPr>
                <w:t>http://www.pharmsynthez.com/</w:t>
              </w:r>
            </w:hyperlink>
            <w:r w:rsidRPr="00774169">
              <w:rPr>
                <w:sz w:val="22"/>
                <w:szCs w:val="22"/>
              </w:rPr>
              <w:t xml:space="preserve"> </w:t>
            </w:r>
          </w:p>
          <w:p w:rsidR="0054080E" w:rsidRPr="00774169" w:rsidRDefault="00774169" w:rsidP="00774169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774169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 30.01.2024</w:t>
            </w:r>
            <w:r w:rsidRPr="00774169">
              <w:rPr>
                <w:sz w:val="22"/>
                <w:szCs w:val="22"/>
              </w:rPr>
              <w:t xml:space="preserve"> </w:t>
            </w:r>
          </w:p>
          <w:bookmarkEnd w:id="0"/>
          <w:p w:rsidR="00774169" w:rsidRPr="00844CCD" w:rsidRDefault="00774169" w:rsidP="00844CCD">
            <w:pPr>
              <w:pStyle w:val="a3"/>
              <w:ind w:left="78" w:right="283"/>
              <w:jc w:val="both"/>
              <w:rPr>
                <w:rFonts w:ascii="Times New Roman" w:hAnsi="Times New Roman"/>
              </w:rPr>
            </w:pPr>
          </w:p>
          <w:p w:rsidR="0054080E" w:rsidRPr="00844CCD" w:rsidRDefault="0054080E" w:rsidP="00844CCD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844CCD">
              <w:rPr>
                <w:sz w:val="22"/>
                <w:szCs w:val="22"/>
              </w:rPr>
              <w:t>2. Содержание сообщения</w:t>
            </w:r>
          </w:p>
          <w:p w:rsidR="00844CCD" w:rsidRPr="00844CCD" w:rsidRDefault="00844CCD" w:rsidP="00844CCD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844CCD">
              <w:rPr>
                <w:sz w:val="22"/>
                <w:szCs w:val="22"/>
              </w:rPr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844CCD">
              <w:rPr>
                <w:b/>
                <w:i/>
                <w:sz w:val="22"/>
                <w:szCs w:val="22"/>
              </w:rPr>
              <w:t xml:space="preserve"> «30» января 2024 года.</w:t>
            </w:r>
          </w:p>
          <w:p w:rsidR="00844CCD" w:rsidRPr="00844CCD" w:rsidRDefault="00844CCD" w:rsidP="00844CCD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844CCD">
              <w:rPr>
                <w:sz w:val="22"/>
                <w:szCs w:val="22"/>
              </w:rPr>
              <w:t xml:space="preserve">2.2. Дата проведения заседания совета директоров эмитента: </w:t>
            </w:r>
            <w:r w:rsidRPr="00844CCD">
              <w:rPr>
                <w:b/>
                <w:i/>
                <w:sz w:val="22"/>
                <w:szCs w:val="22"/>
              </w:rPr>
              <w:t>«05» февраля 2024 года.</w:t>
            </w:r>
          </w:p>
          <w:p w:rsidR="0054080E" w:rsidRPr="00844CCD" w:rsidRDefault="0054080E" w:rsidP="00844CCD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844CCD">
              <w:rPr>
                <w:sz w:val="22"/>
                <w:szCs w:val="22"/>
              </w:rPr>
              <w:t xml:space="preserve">2.3. Повестка дня заседания совета директоров: </w:t>
            </w:r>
          </w:p>
          <w:p w:rsidR="0054080E" w:rsidRPr="00844CCD" w:rsidRDefault="0054080E" w:rsidP="00844CCD">
            <w:pPr>
              <w:tabs>
                <w:tab w:val="left" w:pos="1276"/>
              </w:tabs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>Вопрос 1.</w:t>
            </w:r>
            <w:r w:rsidRPr="00844CC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4080E" w:rsidRPr="00844CCD" w:rsidRDefault="0054080E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О созыве повторного внеочередного общего собрания акционеров Общества.</w:t>
            </w:r>
          </w:p>
          <w:p w:rsidR="0054080E" w:rsidRPr="00844CCD" w:rsidRDefault="0054080E" w:rsidP="00844CCD">
            <w:pPr>
              <w:tabs>
                <w:tab w:val="left" w:pos="1276"/>
              </w:tabs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>Вопрос 2.</w:t>
            </w:r>
            <w:r w:rsidRPr="00844CC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4080E" w:rsidRPr="00844CCD" w:rsidRDefault="0054080E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О форме проведения повторного внеочередного общего собрания акционеров Общества.</w:t>
            </w:r>
          </w:p>
          <w:p w:rsidR="0054080E" w:rsidRPr="00844CCD" w:rsidRDefault="0054080E" w:rsidP="00844CCD">
            <w:pPr>
              <w:widowControl w:val="0"/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4CCD">
              <w:rPr>
                <w:b/>
                <w:sz w:val="22"/>
                <w:szCs w:val="22"/>
                <w:u w:val="single"/>
              </w:rPr>
              <w:t xml:space="preserve">Вопрос 3.  </w:t>
            </w:r>
          </w:p>
          <w:p w:rsidR="0054080E" w:rsidRPr="00844CCD" w:rsidRDefault="0054080E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Об определении даты проведения повторного внеочередного общего собрания акционеров Общества.</w:t>
            </w:r>
          </w:p>
          <w:p w:rsidR="0054080E" w:rsidRPr="00844CCD" w:rsidRDefault="0054080E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 xml:space="preserve">Вопрос 4.  </w:t>
            </w:r>
          </w:p>
          <w:p w:rsidR="0054080E" w:rsidRPr="00844CCD" w:rsidRDefault="0054080E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Об определении даты (фиксации) списка лиц, имеющих право на участие в повторном внеочередном общем собрании акционеров Общества.</w:t>
            </w:r>
          </w:p>
          <w:p w:rsidR="0054080E" w:rsidRPr="00844CCD" w:rsidRDefault="0054080E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>Вопрос 5.</w:t>
            </w:r>
          </w:p>
          <w:p w:rsidR="0054080E" w:rsidRPr="00844CCD" w:rsidRDefault="0054080E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Об определении места, времени проведения повторного внеочередного общего собрания акционеров Общества (даты окончания приёма бюллетеней для голосования, а также определении адреса, по которому могут быть направлены заполненные бюллетени для голосования).</w:t>
            </w:r>
          </w:p>
          <w:p w:rsidR="0054080E" w:rsidRPr="00844CCD" w:rsidRDefault="0054080E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>Вопрос 6.</w:t>
            </w:r>
          </w:p>
          <w:p w:rsidR="0054080E" w:rsidRPr="00844CCD" w:rsidRDefault="0054080E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Об утверждении повестки дня повторного внеочередного общего собрания акционеров Общества.</w:t>
            </w:r>
          </w:p>
          <w:p w:rsidR="0054080E" w:rsidRPr="00844CCD" w:rsidRDefault="0054080E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 xml:space="preserve">Вопрос 7.  </w:t>
            </w:r>
          </w:p>
          <w:p w:rsidR="0054080E" w:rsidRPr="00844CCD" w:rsidRDefault="0054080E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Об определении перечня информации (материалов), предоставляемой акционерам Общества при подготовке к проведению повторного внеочередного общего собрания акционеров и порядка ознакомления акционеров с указанной информацией.</w:t>
            </w:r>
          </w:p>
          <w:p w:rsidR="0054080E" w:rsidRPr="00844CCD" w:rsidRDefault="0054080E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>Вопрос 8.</w:t>
            </w:r>
          </w:p>
          <w:p w:rsidR="0054080E" w:rsidRPr="00844CCD" w:rsidRDefault="0054080E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Об определении порядка сообщения акционерам Общества о проведении повторного внеочередного общего собрания акционеров Общества, в том числе об утверждении формы и текста сообщения.</w:t>
            </w:r>
          </w:p>
          <w:p w:rsidR="00844CCD" w:rsidRDefault="00844CCD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844CCD" w:rsidRDefault="00844CCD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54080E" w:rsidRPr="00844CCD" w:rsidRDefault="0054080E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>Вопрос 9.</w:t>
            </w:r>
          </w:p>
          <w:p w:rsidR="0054080E" w:rsidRPr="00844CCD" w:rsidRDefault="0054080E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 xml:space="preserve">Об определении даты направления бюллетеней для голосования лицам, имеющим право на участие в повторном внеочередном общем собрании акционеров Общества, определении адреса, по которому могут быть направлены заполненные бюллетени для голосования. </w:t>
            </w:r>
          </w:p>
          <w:p w:rsidR="0054080E" w:rsidRPr="00844CCD" w:rsidRDefault="0054080E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 xml:space="preserve">Вопрос 10. </w:t>
            </w:r>
          </w:p>
          <w:p w:rsidR="0054080E" w:rsidRPr="00844CCD" w:rsidRDefault="0054080E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 xml:space="preserve">Об утверждении формы и текста бюллетеней для голосования на повторном внеочередном общем собрании акционеров Общества. </w:t>
            </w:r>
          </w:p>
          <w:p w:rsidR="0054080E" w:rsidRPr="00844CCD" w:rsidRDefault="0054080E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 xml:space="preserve">Вопрос 11. </w:t>
            </w:r>
          </w:p>
          <w:p w:rsidR="0054080E" w:rsidRPr="00844CCD" w:rsidRDefault="0054080E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Об утверждении проектов решений повторного внеочередного общего собрания акционеров Общества.</w:t>
            </w:r>
          </w:p>
          <w:p w:rsidR="0054080E" w:rsidRPr="00844CCD" w:rsidRDefault="0054080E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 xml:space="preserve">Вопрос 12.  </w:t>
            </w:r>
          </w:p>
          <w:p w:rsidR="0054080E" w:rsidRPr="00844CCD" w:rsidRDefault="0054080E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Об избрании секретаря повторного внеочередного общего собрания акционеров Общества.</w:t>
            </w:r>
          </w:p>
          <w:p w:rsidR="0054080E" w:rsidRPr="00844CCD" w:rsidRDefault="0054080E" w:rsidP="00844CCD">
            <w:pPr>
              <w:ind w:left="106" w:right="143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44CCD">
              <w:rPr>
                <w:rFonts w:eastAsia="Calibri"/>
                <w:b/>
                <w:sz w:val="22"/>
                <w:szCs w:val="22"/>
                <w:u w:val="single"/>
              </w:rPr>
              <w:t xml:space="preserve">Вопрос 13.  </w:t>
            </w:r>
          </w:p>
          <w:p w:rsidR="0054080E" w:rsidRPr="00844CCD" w:rsidRDefault="0054080E" w:rsidP="00844CCD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844CCD">
              <w:rPr>
                <w:rFonts w:ascii="Times New Roman" w:hAnsi="Times New Roman"/>
              </w:rPr>
              <w:t>Об увеличении уставного капитала Общества путем размещения дополнительных акций посредством открытой подписки.</w:t>
            </w:r>
          </w:p>
          <w:p w:rsidR="0054080E" w:rsidRPr="00844CCD" w:rsidRDefault="0054080E" w:rsidP="00844CCD">
            <w:pPr>
              <w:autoSpaceDE/>
              <w:autoSpaceDN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  <w:p w:rsidR="0054080E" w:rsidRPr="00844CCD" w:rsidRDefault="0054080E" w:rsidP="00844CCD">
            <w:pPr>
              <w:autoSpaceDE/>
              <w:autoSpaceDN/>
              <w:ind w:left="57" w:right="57"/>
              <w:jc w:val="both"/>
              <w:rPr>
                <w:sz w:val="22"/>
                <w:szCs w:val="22"/>
              </w:rPr>
            </w:pPr>
            <w:r w:rsidRPr="00844CCD">
              <w:rPr>
                <w:rFonts w:eastAsia="Calibri"/>
                <w:sz w:val="22"/>
                <w:szCs w:val="22"/>
              </w:rPr>
              <w:t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844CCD">
              <w:rPr>
                <w:sz w:val="22"/>
                <w:szCs w:val="22"/>
              </w:rPr>
              <w:t>:</w:t>
            </w:r>
          </w:p>
          <w:p w:rsidR="0054080E" w:rsidRPr="00844CCD" w:rsidRDefault="0054080E" w:rsidP="00844CCD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4CCD">
              <w:rPr>
                <w:sz w:val="22"/>
                <w:szCs w:val="22"/>
              </w:rPr>
              <w:t xml:space="preserve">- акции обыкновенные </w:t>
            </w:r>
          </w:p>
          <w:p w:rsidR="0054080E" w:rsidRPr="00844CCD" w:rsidRDefault="0054080E" w:rsidP="00844CCD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4CCD">
              <w:rPr>
                <w:sz w:val="22"/>
                <w:szCs w:val="22"/>
              </w:rPr>
              <w:t>- регистрационный номер выпуска ценных бумаг: 1-02-09669-J</w:t>
            </w:r>
          </w:p>
          <w:p w:rsidR="0054080E" w:rsidRPr="00844CCD" w:rsidRDefault="0054080E" w:rsidP="00844CCD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4CCD">
              <w:rPr>
                <w:sz w:val="22"/>
                <w:szCs w:val="22"/>
              </w:rPr>
              <w:t>- дата регистрации выпуска ценных бумаг: 09.08.2004</w:t>
            </w:r>
          </w:p>
          <w:p w:rsidR="0054080E" w:rsidRDefault="0054080E" w:rsidP="00844CCD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4CCD">
              <w:rPr>
                <w:sz w:val="22"/>
                <w:szCs w:val="22"/>
              </w:rPr>
              <w:t xml:space="preserve">- </w:t>
            </w:r>
            <w:r w:rsidRPr="00844CCD">
              <w:rPr>
                <w:bCs/>
                <w:iCs/>
                <w:sz w:val="22"/>
                <w:szCs w:val="22"/>
              </w:rPr>
              <w:t xml:space="preserve">международный код (номер) идентификации ценных бумаг (ISIN): </w:t>
            </w:r>
            <w:r w:rsidRPr="00844CCD">
              <w:rPr>
                <w:sz w:val="22"/>
                <w:szCs w:val="22"/>
              </w:rPr>
              <w:t>RU000A0JR514</w:t>
            </w:r>
          </w:p>
          <w:p w:rsidR="001B289A" w:rsidRDefault="001B289A" w:rsidP="00844CCD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</w:p>
          <w:p w:rsidR="001B289A" w:rsidRPr="001B289A" w:rsidRDefault="001B289A" w:rsidP="00844CCD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1B289A">
              <w:rPr>
                <w:sz w:val="22"/>
                <w:szCs w:val="22"/>
              </w:rPr>
              <w:t xml:space="preserve">3. Подпись </w:t>
            </w:r>
          </w:p>
          <w:p w:rsidR="001B289A" w:rsidRPr="001B289A" w:rsidRDefault="001B289A" w:rsidP="00844CCD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1B289A">
              <w:rPr>
                <w:sz w:val="22"/>
                <w:szCs w:val="22"/>
              </w:rPr>
              <w:t xml:space="preserve">3.1. Генеральный директор </w:t>
            </w:r>
          </w:p>
          <w:p w:rsidR="001B289A" w:rsidRPr="001B289A" w:rsidRDefault="001B289A" w:rsidP="00844CCD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1B289A">
              <w:rPr>
                <w:sz w:val="22"/>
                <w:szCs w:val="22"/>
              </w:rPr>
              <w:t xml:space="preserve">Е.А. Прилежаев </w:t>
            </w:r>
          </w:p>
          <w:p w:rsidR="005C589D" w:rsidRPr="00844CCD" w:rsidRDefault="001B289A" w:rsidP="00844CCD">
            <w:pPr>
              <w:adjustRightInd w:val="0"/>
              <w:ind w:left="109"/>
              <w:jc w:val="both"/>
              <w:rPr>
                <w:b/>
                <w:i/>
                <w:sz w:val="22"/>
                <w:szCs w:val="22"/>
              </w:rPr>
            </w:pPr>
            <w:r w:rsidRPr="001B289A">
              <w:rPr>
                <w:sz w:val="22"/>
                <w:szCs w:val="22"/>
              </w:rPr>
              <w:t>3.2. Дата 30.01.2024г.</w:t>
            </w:r>
          </w:p>
        </w:tc>
      </w:tr>
    </w:tbl>
    <w:p w:rsidR="005C589D" w:rsidRPr="0032757E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32757E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 Подпись</w:t>
            </w: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right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844CCD" w:rsidP="00534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844CCD" w:rsidP="00A2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right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5C589D" w:rsidP="00874AE6">
            <w:pPr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2</w:t>
            </w:r>
            <w:r w:rsidR="00874AE6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Pr="00C817AC" w:rsidRDefault="000C5322">
      <w:pPr>
        <w:rPr>
          <w:sz w:val="22"/>
          <w:szCs w:val="22"/>
        </w:rPr>
      </w:pPr>
    </w:p>
    <w:sectPr w:rsidR="000C5322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401DD"/>
    <w:rsid w:val="000C5322"/>
    <w:rsid w:val="000E7F45"/>
    <w:rsid w:val="00107F42"/>
    <w:rsid w:val="0013753E"/>
    <w:rsid w:val="001504C0"/>
    <w:rsid w:val="001A4FCD"/>
    <w:rsid w:val="001B289A"/>
    <w:rsid w:val="002B4D4A"/>
    <w:rsid w:val="002D5F36"/>
    <w:rsid w:val="0032757E"/>
    <w:rsid w:val="00403474"/>
    <w:rsid w:val="00406E64"/>
    <w:rsid w:val="00534615"/>
    <w:rsid w:val="0054080E"/>
    <w:rsid w:val="005C589D"/>
    <w:rsid w:val="00621DFF"/>
    <w:rsid w:val="006431D0"/>
    <w:rsid w:val="006652B3"/>
    <w:rsid w:val="00683C03"/>
    <w:rsid w:val="00705F52"/>
    <w:rsid w:val="00751062"/>
    <w:rsid w:val="00774169"/>
    <w:rsid w:val="00844CCD"/>
    <w:rsid w:val="00874AE6"/>
    <w:rsid w:val="008D052A"/>
    <w:rsid w:val="008D33EF"/>
    <w:rsid w:val="009D2465"/>
    <w:rsid w:val="00A24C65"/>
    <w:rsid w:val="00B00901"/>
    <w:rsid w:val="00B10831"/>
    <w:rsid w:val="00C22078"/>
    <w:rsid w:val="00C817AC"/>
    <w:rsid w:val="00C861B6"/>
    <w:rsid w:val="00D66544"/>
    <w:rsid w:val="00E136B7"/>
    <w:rsid w:val="00F77646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1010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54080E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080E"/>
    <w:rPr>
      <w:rFonts w:ascii="Calibri" w:hAnsi="Calibri"/>
      <w:szCs w:val="21"/>
    </w:rPr>
  </w:style>
  <w:style w:type="character" w:styleId="a6">
    <w:name w:val="Hyperlink"/>
    <w:basedOn w:val="a0"/>
    <w:uiPriority w:val="99"/>
    <w:unhideWhenUsed/>
    <w:rsid w:val="00774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armsynthe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dcterms:created xsi:type="dcterms:W3CDTF">2024-02-06T11:37:00Z</dcterms:created>
  <dcterms:modified xsi:type="dcterms:W3CDTF">2024-02-06T11:50:00Z</dcterms:modified>
</cp:coreProperties>
</file>