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17AC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C817AC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C817AC" w:rsidRDefault="005C589D" w:rsidP="005C589D">
      <w:pPr>
        <w:jc w:val="center"/>
        <w:rPr>
          <w:b/>
          <w:bCs/>
          <w:sz w:val="22"/>
          <w:szCs w:val="22"/>
        </w:rPr>
      </w:pPr>
      <w:r w:rsidRPr="00C817AC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C817AC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17AC" w:rsidTr="00751062">
        <w:trPr>
          <w:cantSplit/>
        </w:trPr>
        <w:tc>
          <w:tcPr>
            <w:tcW w:w="9979" w:type="dxa"/>
            <w:gridSpan w:val="2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C817AC">
              <w:rPr>
                <w:sz w:val="22"/>
                <w:szCs w:val="22"/>
              </w:rPr>
              <w:br/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C817AC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C817AC">
              <w:rPr>
                <w:sz w:val="22"/>
                <w:szCs w:val="22"/>
              </w:rPr>
              <w:t>Кузьмоловское</w:t>
            </w:r>
            <w:proofErr w:type="spellEnd"/>
            <w:r w:rsidRPr="00C817AC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C817AC">
              <w:rPr>
                <w:sz w:val="22"/>
                <w:szCs w:val="22"/>
              </w:rPr>
              <w:t>гп</w:t>
            </w:r>
            <w:proofErr w:type="spellEnd"/>
            <w:r w:rsidRPr="00C817AC">
              <w:rPr>
                <w:sz w:val="22"/>
                <w:szCs w:val="22"/>
              </w:rPr>
              <w:t xml:space="preserve">. </w:t>
            </w:r>
            <w:proofErr w:type="spellStart"/>
            <w:r w:rsidRPr="00C817AC">
              <w:rPr>
                <w:sz w:val="22"/>
                <w:szCs w:val="22"/>
              </w:rPr>
              <w:t>Кузьмоловский</w:t>
            </w:r>
            <w:proofErr w:type="spellEnd"/>
            <w:r w:rsidRPr="00C817AC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C817A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C817AC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1034700559189</w:t>
            </w:r>
          </w:p>
        </w:tc>
      </w:tr>
      <w:tr w:rsidR="00534615" w:rsidRPr="00C817A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C817AC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7801075160</w:t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09669-J</w:t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C817AC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C817AC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C817AC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C817A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A24C65" w:rsidP="00A24C6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534615" w:rsidRPr="00C817A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34615" w:rsidRPr="00C817AC">
              <w:rPr>
                <w:sz w:val="22"/>
                <w:szCs w:val="22"/>
              </w:rPr>
              <w:t>.2023</w:t>
            </w: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5C589D" w:rsidRPr="00C817AC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17AC" w:rsidTr="00751062">
        <w:trPr>
          <w:trHeight w:val="255"/>
        </w:trPr>
        <w:tc>
          <w:tcPr>
            <w:tcW w:w="9951" w:type="dxa"/>
          </w:tcPr>
          <w:p w:rsidR="005C589D" w:rsidRPr="00C817AC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C817AC" w:rsidTr="00751062">
        <w:trPr>
          <w:trHeight w:val="1266"/>
        </w:trPr>
        <w:tc>
          <w:tcPr>
            <w:tcW w:w="9951" w:type="dxa"/>
          </w:tcPr>
          <w:p w:rsidR="005C589D" w:rsidRPr="00C817AC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C817AC">
              <w:rPr>
                <w:b/>
                <w:i/>
                <w:sz w:val="22"/>
                <w:szCs w:val="22"/>
              </w:rPr>
              <w:t xml:space="preserve"> «</w:t>
            </w:r>
            <w:r w:rsidR="00A24C65">
              <w:rPr>
                <w:b/>
                <w:i/>
                <w:sz w:val="22"/>
                <w:szCs w:val="22"/>
              </w:rPr>
              <w:t>05</w:t>
            </w:r>
            <w:r w:rsidRPr="00C817AC">
              <w:rPr>
                <w:b/>
                <w:i/>
                <w:sz w:val="22"/>
                <w:szCs w:val="22"/>
              </w:rPr>
              <w:t xml:space="preserve">» </w:t>
            </w:r>
            <w:r w:rsidR="00A24C65">
              <w:rPr>
                <w:b/>
                <w:i/>
                <w:sz w:val="22"/>
                <w:szCs w:val="22"/>
              </w:rPr>
              <w:t>июля</w:t>
            </w:r>
            <w:r w:rsidRPr="00C817AC">
              <w:rPr>
                <w:b/>
                <w:i/>
                <w:sz w:val="22"/>
                <w:szCs w:val="22"/>
              </w:rPr>
              <w:t xml:space="preserve"> 202</w:t>
            </w:r>
            <w:r w:rsidR="00534615" w:rsidRPr="00C817AC">
              <w:rPr>
                <w:b/>
                <w:i/>
                <w:sz w:val="22"/>
                <w:szCs w:val="22"/>
              </w:rPr>
              <w:t>3</w:t>
            </w:r>
            <w:r w:rsidRPr="00C817AC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C817AC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C817AC">
              <w:rPr>
                <w:b/>
                <w:i/>
                <w:sz w:val="22"/>
                <w:szCs w:val="22"/>
              </w:rPr>
              <w:t>«</w:t>
            </w:r>
            <w:r w:rsidR="00A24C65">
              <w:rPr>
                <w:b/>
                <w:i/>
                <w:sz w:val="22"/>
                <w:szCs w:val="22"/>
              </w:rPr>
              <w:t>07</w:t>
            </w:r>
            <w:r w:rsidRPr="00C817AC">
              <w:rPr>
                <w:b/>
                <w:i/>
                <w:sz w:val="22"/>
                <w:szCs w:val="22"/>
              </w:rPr>
              <w:t xml:space="preserve">» </w:t>
            </w:r>
            <w:r w:rsidR="00A24C65">
              <w:rPr>
                <w:b/>
                <w:i/>
                <w:sz w:val="22"/>
                <w:szCs w:val="22"/>
              </w:rPr>
              <w:t>июля</w:t>
            </w:r>
            <w:r w:rsidRPr="00C817AC">
              <w:rPr>
                <w:b/>
                <w:i/>
                <w:sz w:val="22"/>
                <w:szCs w:val="22"/>
              </w:rPr>
              <w:t xml:space="preserve"> 202</w:t>
            </w:r>
            <w:r w:rsidR="00534615" w:rsidRPr="00C817AC">
              <w:rPr>
                <w:b/>
                <w:i/>
                <w:sz w:val="22"/>
                <w:szCs w:val="22"/>
              </w:rPr>
              <w:t>3</w:t>
            </w:r>
            <w:r w:rsidRPr="00C817AC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C817AC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8D33EF" w:rsidRPr="008D33EF" w:rsidRDefault="008D33EF" w:rsidP="008D33EF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8D33EF">
              <w:rPr>
                <w:b/>
                <w:color w:val="000000"/>
                <w:sz w:val="22"/>
                <w:szCs w:val="24"/>
                <w:u w:val="single"/>
              </w:rPr>
              <w:t>Вопрос 1.</w:t>
            </w:r>
            <w:r w:rsidRPr="008D33EF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  <w:p w:rsidR="008D33EF" w:rsidRPr="008D33EF" w:rsidRDefault="008D33EF" w:rsidP="008D33EF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8D33EF">
              <w:rPr>
                <w:rFonts w:eastAsia="Calibri"/>
                <w:sz w:val="22"/>
                <w:szCs w:val="24"/>
                <w:lang w:eastAsia="en-US"/>
              </w:rPr>
              <w:t>О созыве повторного годового общего собрания акционеров Общества.</w:t>
            </w:r>
          </w:p>
          <w:p w:rsidR="008D33EF" w:rsidRPr="008D33EF" w:rsidRDefault="008D33EF" w:rsidP="008D33EF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8D33EF">
              <w:rPr>
                <w:b/>
                <w:color w:val="000000"/>
                <w:sz w:val="22"/>
                <w:szCs w:val="24"/>
                <w:u w:val="single"/>
              </w:rPr>
              <w:t>Вопрос 2.</w:t>
            </w:r>
            <w:r w:rsidRPr="008D33EF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  <w:p w:rsidR="008D33EF" w:rsidRPr="008D33EF" w:rsidRDefault="008D33EF" w:rsidP="008D33EF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8D33EF">
              <w:rPr>
                <w:rFonts w:eastAsia="Calibri"/>
                <w:sz w:val="22"/>
                <w:szCs w:val="24"/>
                <w:lang w:eastAsia="en-US"/>
              </w:rPr>
              <w:t>О форме проведения повторного годового общего собрания акционеров Общества.</w:t>
            </w:r>
          </w:p>
          <w:p w:rsidR="008D33EF" w:rsidRPr="008D33EF" w:rsidRDefault="008D33EF" w:rsidP="008D33EF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8D33EF">
              <w:rPr>
                <w:b/>
                <w:color w:val="000000"/>
                <w:sz w:val="22"/>
                <w:szCs w:val="24"/>
                <w:u w:val="single"/>
              </w:rPr>
              <w:t>Вопрос 3.</w:t>
            </w:r>
            <w:r w:rsidRPr="008D33EF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  <w:p w:rsidR="008D33EF" w:rsidRPr="008D33EF" w:rsidRDefault="008D33EF" w:rsidP="008D33EF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8D33EF">
              <w:rPr>
                <w:rFonts w:eastAsia="Calibri"/>
                <w:sz w:val="22"/>
                <w:szCs w:val="24"/>
                <w:lang w:eastAsia="en-US"/>
              </w:rPr>
              <w:t xml:space="preserve">Об определении даты проведения </w:t>
            </w:r>
            <w:bookmarkStart w:id="0" w:name="_GoBack"/>
            <w:bookmarkEnd w:id="0"/>
            <w:r w:rsidRPr="008D33EF">
              <w:rPr>
                <w:rFonts w:eastAsia="Calibri"/>
                <w:sz w:val="22"/>
                <w:szCs w:val="24"/>
                <w:lang w:eastAsia="en-US"/>
              </w:rPr>
              <w:t>повторного годового общего собрания акционеров Общества.</w:t>
            </w:r>
          </w:p>
          <w:p w:rsidR="008D33EF" w:rsidRPr="008D33EF" w:rsidRDefault="008D33EF" w:rsidP="008D33EF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8D33EF">
              <w:rPr>
                <w:b/>
                <w:color w:val="000000"/>
                <w:sz w:val="22"/>
                <w:szCs w:val="24"/>
                <w:u w:val="single"/>
              </w:rPr>
              <w:t>Вопрос 4.</w:t>
            </w:r>
            <w:r w:rsidRPr="008D33EF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  <w:p w:rsidR="008D33EF" w:rsidRPr="008D33EF" w:rsidRDefault="008D33EF" w:rsidP="008D33EF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8D33EF">
              <w:rPr>
                <w:rFonts w:eastAsia="Calibri"/>
                <w:sz w:val="22"/>
                <w:szCs w:val="24"/>
                <w:lang w:eastAsia="en-US"/>
              </w:rPr>
              <w:t>Об определении даты (фиксации) списка лиц, имеющих право на участие в повторном годовом общем собрании акционеров Общества.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4"/>
                <w:u w:val="single"/>
              </w:rPr>
            </w:pPr>
            <w:r w:rsidRPr="008D33EF">
              <w:rPr>
                <w:rFonts w:eastAsia="Calibri"/>
                <w:b/>
                <w:sz w:val="22"/>
                <w:szCs w:val="24"/>
                <w:u w:val="single"/>
              </w:rPr>
              <w:t xml:space="preserve">Вопрос 5. 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</w:rPr>
            </w:pPr>
            <w:r w:rsidRPr="008D33EF">
              <w:rPr>
                <w:rFonts w:eastAsia="Calibri"/>
                <w:sz w:val="22"/>
                <w:szCs w:val="24"/>
              </w:rPr>
              <w:t xml:space="preserve">О рекомендациях по распределению прибыли (в том числе выплате (объявлении) дивидендов) и убытков Общества по результатам </w:t>
            </w:r>
            <w:r w:rsidRPr="008D33EF">
              <w:rPr>
                <w:rFonts w:eastAsiaTheme="minorHAnsi" w:cstheme="minorBidi"/>
                <w:sz w:val="22"/>
                <w:szCs w:val="24"/>
                <w:lang w:eastAsia="en-US"/>
              </w:rPr>
              <w:t xml:space="preserve">2022 </w:t>
            </w:r>
            <w:r w:rsidRPr="008D33EF">
              <w:rPr>
                <w:rFonts w:eastAsia="Calibri"/>
                <w:sz w:val="22"/>
                <w:szCs w:val="24"/>
              </w:rPr>
              <w:t>года (в том числе о рекомендациях по определению даты, на которую определяется список лиц, имеющих право на получение дивидендов).</w:t>
            </w:r>
          </w:p>
          <w:p w:rsidR="008D33EF" w:rsidRPr="008D33EF" w:rsidRDefault="008D33EF" w:rsidP="008D33EF">
            <w:pPr>
              <w:widowControl w:val="0"/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4"/>
                <w:u w:val="single"/>
              </w:rPr>
            </w:pPr>
            <w:r w:rsidRPr="008D33EF">
              <w:rPr>
                <w:rFonts w:eastAsia="Calibri"/>
                <w:b/>
                <w:sz w:val="22"/>
                <w:szCs w:val="24"/>
                <w:u w:val="single"/>
              </w:rPr>
              <w:t xml:space="preserve">Вопрос 6. </w:t>
            </w:r>
          </w:p>
          <w:p w:rsidR="008D33EF" w:rsidRPr="008D33EF" w:rsidRDefault="008D33EF" w:rsidP="008D33EF">
            <w:pPr>
              <w:widowControl w:val="0"/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</w:rPr>
            </w:pPr>
            <w:r w:rsidRPr="008D33EF">
              <w:rPr>
                <w:rFonts w:eastAsia="Calibri"/>
                <w:sz w:val="22"/>
                <w:szCs w:val="24"/>
              </w:rPr>
              <w:t>Об определении места, времени проведения повторного годового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8D33EF" w:rsidRPr="008D33EF" w:rsidRDefault="008D33EF" w:rsidP="008D33EF">
            <w:pPr>
              <w:widowControl w:val="0"/>
              <w:autoSpaceDE/>
              <w:autoSpaceDN/>
              <w:ind w:left="109" w:right="147"/>
              <w:jc w:val="both"/>
              <w:rPr>
                <w:b/>
                <w:sz w:val="22"/>
                <w:szCs w:val="24"/>
                <w:u w:val="single"/>
              </w:rPr>
            </w:pPr>
            <w:r w:rsidRPr="008D33EF">
              <w:rPr>
                <w:b/>
                <w:sz w:val="22"/>
                <w:szCs w:val="24"/>
                <w:u w:val="single"/>
              </w:rPr>
              <w:t xml:space="preserve">Вопрос 7.  </w:t>
            </w:r>
          </w:p>
          <w:p w:rsidR="008D33EF" w:rsidRPr="008D33EF" w:rsidRDefault="008D33EF" w:rsidP="008D33EF">
            <w:pPr>
              <w:widowControl w:val="0"/>
              <w:autoSpaceDE/>
              <w:autoSpaceDN/>
              <w:ind w:left="109" w:right="147"/>
              <w:jc w:val="both"/>
              <w:rPr>
                <w:sz w:val="22"/>
                <w:szCs w:val="24"/>
              </w:rPr>
            </w:pPr>
            <w:r w:rsidRPr="008D33EF">
              <w:rPr>
                <w:sz w:val="22"/>
                <w:szCs w:val="24"/>
              </w:rPr>
              <w:t>Об утверждении повестки дня повторного годового общего собрания акционеров Общества.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4"/>
                <w:u w:val="single"/>
              </w:rPr>
            </w:pPr>
            <w:r w:rsidRPr="008D33EF">
              <w:rPr>
                <w:rFonts w:eastAsia="Calibri"/>
                <w:b/>
                <w:sz w:val="22"/>
                <w:szCs w:val="24"/>
                <w:u w:val="single"/>
              </w:rPr>
              <w:t xml:space="preserve">Вопрос 8.  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</w:rPr>
            </w:pPr>
            <w:r w:rsidRPr="008D33EF">
              <w:rPr>
                <w:rFonts w:eastAsia="Calibri"/>
                <w:sz w:val="22"/>
                <w:szCs w:val="24"/>
              </w:rPr>
              <w:t>Об определении перечня информации (материалов), предоставляемой акционерам Общества при подготовке к проведению повторного годового общего собрания акционеров, и порядка ознакомления акционеров с указанной информацией.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4"/>
                <w:u w:val="single"/>
              </w:rPr>
            </w:pPr>
            <w:r w:rsidRPr="008D33EF">
              <w:rPr>
                <w:rFonts w:eastAsia="Calibri"/>
                <w:b/>
                <w:sz w:val="22"/>
                <w:szCs w:val="24"/>
                <w:u w:val="single"/>
              </w:rPr>
              <w:t>Вопрос 9.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</w:rPr>
            </w:pPr>
            <w:r w:rsidRPr="008D33EF">
              <w:rPr>
                <w:rFonts w:eastAsia="Calibri"/>
                <w:sz w:val="22"/>
                <w:szCs w:val="24"/>
              </w:rPr>
              <w:t>Об определении порядка сообщения акционерам Общества о проведении повторного годового общего собрания акционеров Общества, в том числе об утверждении формы и текста сообщения.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4"/>
                <w:u w:val="single"/>
              </w:rPr>
            </w:pPr>
            <w:r w:rsidRPr="008D33EF">
              <w:rPr>
                <w:rFonts w:eastAsia="Calibri"/>
                <w:b/>
                <w:sz w:val="22"/>
                <w:szCs w:val="24"/>
                <w:u w:val="single"/>
              </w:rPr>
              <w:t>Вопрос 10.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</w:rPr>
            </w:pPr>
            <w:r w:rsidRPr="008D33EF">
              <w:rPr>
                <w:rFonts w:eastAsia="Calibri"/>
                <w:sz w:val="22"/>
                <w:szCs w:val="24"/>
              </w:rPr>
              <w:t xml:space="preserve">Об определении даты направления бюллетеней для голосования лицам, имеющим право на участие в повторном годовом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4"/>
                <w:u w:val="single"/>
              </w:rPr>
            </w:pPr>
            <w:r w:rsidRPr="008D33EF">
              <w:rPr>
                <w:rFonts w:eastAsia="Calibri"/>
                <w:b/>
                <w:sz w:val="22"/>
                <w:szCs w:val="24"/>
                <w:u w:val="single"/>
              </w:rPr>
              <w:t xml:space="preserve">Вопрос 11. 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</w:rPr>
            </w:pPr>
            <w:r w:rsidRPr="008D33EF">
              <w:rPr>
                <w:rFonts w:eastAsia="Calibri"/>
                <w:sz w:val="22"/>
                <w:szCs w:val="24"/>
              </w:rPr>
              <w:t xml:space="preserve">Об утверждении формы и текста бюллетеней для голосования на повторном годовом общем собрании акционеров Общества. 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4"/>
                <w:u w:val="single"/>
              </w:rPr>
            </w:pPr>
            <w:r w:rsidRPr="008D33EF">
              <w:rPr>
                <w:rFonts w:eastAsia="Calibri"/>
                <w:b/>
                <w:sz w:val="22"/>
                <w:szCs w:val="24"/>
                <w:u w:val="single"/>
              </w:rPr>
              <w:lastRenderedPageBreak/>
              <w:t xml:space="preserve">Вопрос 12. 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</w:rPr>
            </w:pPr>
            <w:r w:rsidRPr="008D33EF">
              <w:rPr>
                <w:rFonts w:eastAsia="Calibri"/>
                <w:sz w:val="22"/>
                <w:szCs w:val="24"/>
              </w:rPr>
              <w:t>Об утверждении проектов решений повторного годового общего собрания акционеров Общества.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4"/>
                <w:u w:val="single"/>
              </w:rPr>
            </w:pPr>
            <w:r w:rsidRPr="008D33EF">
              <w:rPr>
                <w:rFonts w:eastAsia="Calibri"/>
                <w:b/>
                <w:sz w:val="22"/>
                <w:szCs w:val="24"/>
                <w:u w:val="single"/>
              </w:rPr>
              <w:t xml:space="preserve">Вопрос 13.  </w:t>
            </w:r>
          </w:p>
          <w:p w:rsidR="008D33EF" w:rsidRPr="008D33EF" w:rsidRDefault="008D33EF" w:rsidP="008D33EF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4"/>
              </w:rPr>
            </w:pPr>
            <w:r w:rsidRPr="008D33EF">
              <w:rPr>
                <w:rFonts w:eastAsia="Calibri"/>
                <w:sz w:val="22"/>
                <w:szCs w:val="24"/>
              </w:rPr>
              <w:t>Об избрании секретаря повторного годового общего собрания акционеров Общества.</w:t>
            </w:r>
          </w:p>
          <w:p w:rsidR="005C589D" w:rsidRPr="00C817AC" w:rsidRDefault="005C589D" w:rsidP="00751062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</w:p>
          <w:p w:rsidR="001504C0" w:rsidRPr="00C817AC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rFonts w:eastAsia="Calibri"/>
                <w:sz w:val="22"/>
                <w:szCs w:val="22"/>
              </w:rPr>
              <w:t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C817AC">
              <w:rPr>
                <w:sz w:val="22"/>
                <w:szCs w:val="22"/>
              </w:rPr>
              <w:t>:</w:t>
            </w:r>
          </w:p>
          <w:p w:rsidR="001504C0" w:rsidRPr="00C817AC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C817AC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C817AC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C817AC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- </w:t>
            </w:r>
            <w:r w:rsidRPr="00C817AC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C817AC">
              <w:rPr>
                <w:sz w:val="22"/>
                <w:szCs w:val="22"/>
              </w:rPr>
              <w:t>RU000A0JR514</w:t>
            </w:r>
          </w:p>
          <w:p w:rsidR="005C589D" w:rsidRPr="00C817AC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C817AC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3. Подпись</w:t>
            </w:r>
          </w:p>
        </w:tc>
      </w:tr>
      <w:tr w:rsidR="005C589D" w:rsidRPr="00C817AC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ind w:left="57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C817AC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right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A24C65" w:rsidP="00534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A24C65" w:rsidP="00A24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right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5C589D" w:rsidP="001504C0">
            <w:pPr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</w:t>
            </w:r>
            <w:r w:rsidR="001504C0" w:rsidRPr="00C817AC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ind w:left="57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0E7F45"/>
    <w:rsid w:val="00107F42"/>
    <w:rsid w:val="0013753E"/>
    <w:rsid w:val="001504C0"/>
    <w:rsid w:val="001A4FCD"/>
    <w:rsid w:val="002B4D4A"/>
    <w:rsid w:val="002D5F36"/>
    <w:rsid w:val="00406E64"/>
    <w:rsid w:val="00534615"/>
    <w:rsid w:val="005C589D"/>
    <w:rsid w:val="00621DFF"/>
    <w:rsid w:val="006431D0"/>
    <w:rsid w:val="006652B3"/>
    <w:rsid w:val="00683C03"/>
    <w:rsid w:val="00705F52"/>
    <w:rsid w:val="00751062"/>
    <w:rsid w:val="008D052A"/>
    <w:rsid w:val="008D33EF"/>
    <w:rsid w:val="009D2465"/>
    <w:rsid w:val="00A24C65"/>
    <w:rsid w:val="00B00901"/>
    <w:rsid w:val="00B10831"/>
    <w:rsid w:val="00C817AC"/>
    <w:rsid w:val="00D66544"/>
    <w:rsid w:val="00E136B7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2022-03-03T15:22:00Z</dcterms:created>
  <dcterms:modified xsi:type="dcterms:W3CDTF">2023-07-05T11:11:00Z</dcterms:modified>
</cp:coreProperties>
</file>