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863AAF" w:rsidRDefault="00216DBE" w:rsidP="00216DBE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216DBE" w:rsidRPr="002B7BA3" w:rsidTr="00A13EA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Default="00216DBE" w:rsidP="00216DBE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216DBE" w:rsidRPr="002B7BA3" w:rsidTr="00A13EA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Default="00216DBE" w:rsidP="00216DBE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216DBE" w:rsidRPr="00683C03" w:rsidRDefault="00216DBE" w:rsidP="00216DBE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216DBE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683C03" w:rsidRDefault="006F6897" w:rsidP="00AF40B1">
            <w:pPr>
              <w:ind w:left="57" w:right="57"/>
              <w:jc w:val="both"/>
            </w:pPr>
            <w:r>
              <w:t>14</w:t>
            </w:r>
            <w:r w:rsidR="00216DBE">
              <w:t>.0</w:t>
            </w:r>
            <w:r w:rsidR="00AF40B1">
              <w:t>6</w:t>
            </w:r>
            <w:r w:rsidR="00216DBE">
              <w:t>.2023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 xml:space="preserve">В заседании приняли участие </w:t>
            </w:r>
            <w:r w:rsidR="00216DBE">
              <w:rPr>
                <w:b/>
                <w:i/>
                <w:color w:val="000000"/>
              </w:rPr>
              <w:t>8</w:t>
            </w:r>
            <w:r w:rsidRPr="00062027">
              <w:rPr>
                <w:b/>
                <w:i/>
                <w:color w:val="000000"/>
              </w:rPr>
              <w:t xml:space="preserve"> из </w:t>
            </w:r>
            <w:r w:rsidR="00216DBE">
              <w:rPr>
                <w:b/>
                <w:i/>
                <w:color w:val="000000"/>
              </w:rPr>
              <w:t>9</w:t>
            </w:r>
            <w:r w:rsidRPr="00062027">
              <w:rPr>
                <w:b/>
                <w:i/>
                <w:color w:val="000000"/>
              </w:rPr>
              <w:t xml:space="preserve">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6F6897">
              <w:rPr>
                <w:rFonts w:eastAsia="Times New Roman"/>
                <w:b/>
                <w:color w:val="000000"/>
                <w:u w:val="single"/>
              </w:rPr>
              <w:t>2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6F6897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6F6897">
              <w:rPr>
                <w:lang w:eastAsia="en-US"/>
              </w:rPr>
              <w:t>Об одобрении сделки, связанной с отчуждением акций другой коммерческой организации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6F6897" w:rsidRDefault="006F6897" w:rsidP="006F6897">
            <w:pPr>
              <w:adjustRightInd w:val="0"/>
              <w:ind w:left="57" w:right="57"/>
              <w:jc w:val="both"/>
            </w:pPr>
            <w:r>
              <w:t>Одобрить сделку, связанную с отчуждением Обществом 100 % акций АО «ВАКЦИНЫ», планируемую к заключению на следующих условиях в соответствии с проектом договора купли-продажи акций, представленным на рассмотрение Совета директоров Общества (Приложение № 3 к Решению о проведении заседания Совета директоров от 07.06.2023):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Стороны сделки: ПАО «Фармсинтез» в качестве продавца, Общество с ограниченной ответственностью «Технологическая инициатива» (ОГРН 1227700177330) в качестве покупателя.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 xml:space="preserve">Предмет сделки: заключение договора купли-продажи акций (далее – Акции) АО «ВАКЦИНЫ» (ОГРН 1207700440001, адрес местонахождения Общества: 115035, г. Москва, </w:t>
            </w:r>
            <w:proofErr w:type="spellStart"/>
            <w:r>
              <w:t>вн.тер.г</w:t>
            </w:r>
            <w:proofErr w:type="spellEnd"/>
            <w:r>
              <w:t xml:space="preserve">. муниципальный округ Замоскворечье, ул. Садовническая, д. 72, стр. 1, этаж / </w:t>
            </w:r>
            <w:proofErr w:type="spellStart"/>
            <w:r>
              <w:t>помещ</w:t>
            </w:r>
            <w:proofErr w:type="spellEnd"/>
            <w:r>
              <w:t>. 1 / III, ком. / офис 5 / К9Э).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Количество Акций: 10 000 (Десять тысяч) штук.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Государственный регистрационный номер выпуска Акций: 1-01-00740-G.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Форма выпуска Акций: бездокументарная.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Вид Акций: обыкновенные.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Номинальная стоимость 1 (одной) Акции: 100 (сто) российских рублей.</w:t>
            </w:r>
          </w:p>
          <w:p w:rsidR="008E2E70" w:rsidRPr="008E2E70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Цена сделки: 153 981 (Сто пятьдесят три тысячи девятьсот восемьдесят один) рубль.</w:t>
            </w:r>
          </w:p>
          <w:p w:rsidR="00C02930" w:rsidRPr="00C02930" w:rsidRDefault="00C02930" w:rsidP="00216DBE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F514BE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6F6897">
              <w:rPr>
                <w:rFonts w:eastAsia="Times New Roman"/>
                <w:b/>
                <w:color w:val="000000"/>
                <w:u w:val="single"/>
              </w:rPr>
              <w:t>3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6F6897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6F6897">
              <w:rPr>
                <w:lang w:eastAsia="en-US"/>
              </w:rPr>
              <w:t>Об одобрении сделки, в совершении которой имеется заинтересованность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6F6897">
              <w:rPr>
                <w:b/>
                <w:lang w:eastAsia="en-US"/>
              </w:rPr>
              <w:t>7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6F6897" w:rsidRDefault="006F6897" w:rsidP="006F6897">
            <w:pPr>
              <w:adjustRightInd w:val="0"/>
              <w:ind w:left="57" w:right="57"/>
              <w:jc w:val="both"/>
            </w:pPr>
            <w:r>
              <w:t xml:space="preserve">Одобрить сделку, в совершении которой в соответствии со статьей 83 Федерального закона от 26.12.1995 № 208-ФЗ «Об акционерных обществах» имеется заинтересованность Шафранова А.Н., являющегося одновременно членом Совета директоров Общества (сторона сделки) и стороной в трудовом договоре (сторона сделки), сумма оплаты по </w:t>
            </w:r>
            <w:r>
              <w:lastRenderedPageBreak/>
              <w:t>которой не превышает 10 % (Десять процентов) балансовой стоимости активов Общества по данным его бухгалтерской (финансовой) отчетности на последнюю отчетную дату, а именно дополнительное соглашение от 18 мая 2023 г. к трудовому договору Шафранова А.Н. № 148 от 28.11.2019 (Приложение № 4 к решению о проведении заседания Совета директоров от 07.06.2023) о нижеследующем: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Стороны сделки: Шафранов А.Н. в качестве работника, ПАО «Фармсинтез» в качестве работодателя.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Предмет сделки: дополнительное соглашение, заключенное 18 мая 2023 г. к трудовому договору Шафранова А.Н. № 148 от 28.11.2019 о переводе на должность заместителя генерального директора Общества по экономике и финансам и увеличении заработной платы.</w:t>
            </w:r>
          </w:p>
          <w:p w:rsidR="002B7C98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Цена сделки: работнику устанавливается должностной оклад в размере 256 000 (двести пятьдесят шесть тысяч) рублей 00 копеек и ежемесячная премия в размере 109 000 (сто девять тысяч) рублей 00 копеек по итогам работы за месяц.</w:t>
            </w:r>
          </w:p>
          <w:p w:rsidR="00294FB2" w:rsidRPr="00D64E92" w:rsidRDefault="00294FB2" w:rsidP="00294FB2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294FB2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6F6897">
              <w:rPr>
                <w:rFonts w:eastAsia="Times New Roman"/>
                <w:b/>
                <w:color w:val="000000"/>
                <w:u w:val="single"/>
              </w:rPr>
              <w:t>5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6F6897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6F6897">
              <w:rPr>
                <w:lang w:eastAsia="en-US"/>
              </w:rPr>
              <w:t>Об использовании Обществом своих прав, вытекающих из участия Общества в других организациях в соответствии с п. 14.2 Устава Общества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216DBE">
              <w:rPr>
                <w:b/>
                <w:lang w:eastAsia="en-US"/>
              </w:rPr>
              <w:t>8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6F6897" w:rsidRDefault="006F6897" w:rsidP="006F6897">
            <w:pPr>
              <w:adjustRightInd w:val="0"/>
              <w:ind w:left="57" w:right="57"/>
              <w:jc w:val="both"/>
            </w:pPr>
            <w:r>
              <w:t xml:space="preserve">Одобрить принятие решения Обществом как единственным участником общества с ограниченной ответственностью «СинБио» (ООО «СинБио») по вопросу повестки дня № 1 общего собрания участников ООО «СинБио» «Совершение крупной сделки ООО «СинБио», а именно: одобрить совершение ООО «СинБио» крупной сделки в соответствии со статьей 46 Федерального закона от 08.02.1998 № 14-ФЗ «Об обществах с ограниченной ответственностью», связанной с отчуждением имущества ООО «СинБио», цена или балансовая стоимость которого составляет более 25 процентов балансовой стоимости активов ООО «СинБио», определенной по данным его бухгалтерской (финансовой) отчетности на последнюю отчетную дату, а именно конвертацию принадлежащих ООО «СинБио» привилегированных акций компании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в обыкновенные акции на следующих условиях: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 xml:space="preserve">Стороны сделки: ООО «СинБио» и компания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(компания штата Невада, США, идентификационный номер работодателя 45-5241537);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Предмет сделки: конвертация ООО «СинБио» 970</w:t>
            </w:r>
            <w:r w:rsidR="004C2CFB">
              <w:t> </w:t>
            </w:r>
            <w:r>
              <w:t xml:space="preserve">000 (Девятьсот семьдесят тысяч) привилегированных акций серии A компании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в 8</w:t>
            </w:r>
            <w:r w:rsidR="004C2CFB">
              <w:t> </w:t>
            </w:r>
            <w:r>
              <w:t xml:space="preserve">084 (Восемь тысяч восемьдесят четыре) обыкновенные акции компании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.;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Цена сделки: 294 064 113,60 (Двести девяносто четыре миллиона шестьдесят четыре тысячи сто тринадцать) рублей 60 копеек;</w:t>
            </w:r>
          </w:p>
          <w:p w:rsidR="006F6897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Заявленная стоимость привилегированных акций, подлежащих конвертации: $4,00;</w:t>
            </w:r>
          </w:p>
          <w:p w:rsidR="002B7C98" w:rsidRDefault="006F6897" w:rsidP="006F6897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Применимый коэффициент пересчета: 120:1.</w:t>
            </w:r>
          </w:p>
          <w:p w:rsidR="00D57CDD" w:rsidRPr="00D64E92" w:rsidRDefault="00D57CDD" w:rsidP="00D57CDD">
            <w:pPr>
              <w:adjustRightInd w:val="0"/>
              <w:ind w:left="57" w:right="57"/>
              <w:jc w:val="both"/>
            </w:pPr>
          </w:p>
          <w:p w:rsidR="002B7C98" w:rsidRPr="004418A7" w:rsidRDefault="002B7C98" w:rsidP="00D57CDD">
            <w:pPr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1623D6">
              <w:rPr>
                <w:rFonts w:eastAsia="Times New Roman"/>
                <w:b/>
                <w:color w:val="000000"/>
                <w:u w:val="single"/>
              </w:rPr>
              <w:t>6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2B7C98" w:rsidRDefault="001623D6" w:rsidP="002B7C9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1623D6">
              <w:rPr>
                <w:lang w:eastAsia="en-US"/>
              </w:rPr>
              <w:t>Об одобрении сделки, в совершении которой имеется заинтересованность</w:t>
            </w:r>
            <w:r w:rsidR="002B7C98" w:rsidRPr="0021686B">
              <w:rPr>
                <w:lang w:eastAsia="en-US"/>
              </w:rPr>
              <w:t>.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1623D6">
              <w:rPr>
                <w:b/>
                <w:lang w:eastAsia="en-US"/>
              </w:rPr>
              <w:t>7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2B7C98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2B7C98" w:rsidRPr="006A081C" w:rsidRDefault="002B7C98" w:rsidP="002B7C9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1623D6" w:rsidRDefault="001623D6" w:rsidP="001623D6">
            <w:pPr>
              <w:adjustRightInd w:val="0"/>
              <w:ind w:left="57" w:right="57"/>
              <w:jc w:val="both"/>
            </w:pPr>
            <w:r>
              <w:t xml:space="preserve">Одобрить сделку, в совершении которой в соответствии со статьей 83 Федерального закона от 26.12.1995 № 208-ФЗ «Об акционерных обществах» имеется заинтересованность члена Совета директоров Публичного акционерного общества «Фармсинтез» Виноградова А.А., являющегося членом Совета директоров компании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 (компания штата Невада, США, идентификационный номер работодателя 45-5241537, сторона сделки), сумма оплаты по которой не превышает 10 % (Десять процентов) балансовой стоимости активов Общества по данным его бухгалтерской (финансовой) отчетности на последнюю отчетную дату, а именно конвертацию принадлежащих Обществу привилегированных акций компании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в обыкновенные акции на следующих условиях:</w:t>
            </w:r>
          </w:p>
          <w:p w:rsidR="001623D6" w:rsidRDefault="001623D6" w:rsidP="001623D6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 xml:space="preserve">Стороны сделки: Общество и компания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.;</w:t>
            </w:r>
          </w:p>
          <w:p w:rsidR="001623D6" w:rsidRDefault="001623D6" w:rsidP="001623D6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Предмет сделки: конвертация Обществом 1</w:t>
            </w:r>
            <w:r w:rsidR="00F1152A">
              <w:t> </w:t>
            </w:r>
            <w:r>
              <w:t>186</w:t>
            </w:r>
            <w:r w:rsidR="00F1152A">
              <w:t> </w:t>
            </w:r>
            <w:bookmarkStart w:id="0" w:name="_GoBack"/>
            <w:bookmarkEnd w:id="0"/>
            <w:r>
              <w:t xml:space="preserve">340 (Одного миллиона ста восьмидесяти шести тысяч трехсот сорока) привилегированных акций серии В компании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 в 36</w:t>
            </w:r>
            <w:r w:rsidR="00F1152A">
              <w:t> </w:t>
            </w:r>
            <w:r>
              <w:t xml:space="preserve">804 (Тридцать шесть тысяч восемьсот четыре) обыкновенные акции компании </w:t>
            </w:r>
            <w:proofErr w:type="spellStart"/>
            <w:r>
              <w:t>Xenetic</w:t>
            </w:r>
            <w:proofErr w:type="spellEnd"/>
            <w:r>
              <w:t xml:space="preserve"> </w:t>
            </w:r>
            <w:proofErr w:type="spellStart"/>
            <w:r>
              <w:t>Biosciences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.;</w:t>
            </w:r>
          </w:p>
          <w:p w:rsidR="001623D6" w:rsidRDefault="001623D6" w:rsidP="001623D6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Цена сделки: 293 761 510,8 (Двести девяносто три миллиона семьсот шестьдесят одна тысяча пятьсот десять) руб. 80 копеек;</w:t>
            </w:r>
          </w:p>
          <w:p w:rsidR="001623D6" w:rsidRDefault="001623D6" w:rsidP="001623D6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>Заявленная стоимость привилегированных акций, подлежащих конвертации: $4,00;</w:t>
            </w:r>
          </w:p>
          <w:p w:rsidR="000C5028" w:rsidRPr="00D64E92" w:rsidRDefault="001623D6" w:rsidP="001623D6">
            <w:pPr>
              <w:adjustRightInd w:val="0"/>
              <w:ind w:left="251" w:right="57"/>
              <w:jc w:val="both"/>
            </w:pPr>
            <w:r>
              <w:t>•</w:t>
            </w:r>
            <w:r>
              <w:tab/>
              <w:t xml:space="preserve">Применимый коэффициент пересчета: </w:t>
            </w:r>
            <w:proofErr w:type="gramStart"/>
            <w:r>
              <w:t>32,2341128:1</w:t>
            </w:r>
            <w:proofErr w:type="gramEnd"/>
            <w:r>
              <w:t>.</w:t>
            </w:r>
          </w:p>
          <w:p w:rsidR="00A226ED" w:rsidRPr="002B7BA3" w:rsidRDefault="00A226ED" w:rsidP="005B2869">
            <w:pPr>
              <w:tabs>
                <w:tab w:val="left" w:pos="0"/>
                <w:tab w:val="num" w:pos="426"/>
              </w:tabs>
              <w:suppressAutoHyphens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lastRenderedPageBreak/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157EAF">
              <w:rPr>
                <w:b/>
                <w:color w:val="000000"/>
              </w:rPr>
              <w:t>13</w:t>
            </w:r>
            <w:r w:rsidRPr="006A081C">
              <w:rPr>
                <w:b/>
                <w:color w:val="000000"/>
              </w:rPr>
              <w:t>.0</w:t>
            </w:r>
            <w:r w:rsidR="00A85072">
              <w:rPr>
                <w:b/>
                <w:color w:val="000000"/>
              </w:rPr>
              <w:t>6</w:t>
            </w:r>
            <w:r w:rsidRPr="006A081C">
              <w:rPr>
                <w:b/>
                <w:color w:val="000000"/>
              </w:rPr>
              <w:t>.202</w:t>
            </w:r>
            <w:r w:rsidR="00216DBE">
              <w:rPr>
                <w:b/>
                <w:color w:val="000000"/>
              </w:rPr>
              <w:t>3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157EAF">
              <w:rPr>
                <w:b/>
                <w:color w:val="000000"/>
              </w:rPr>
              <w:t>14</w:t>
            </w:r>
            <w:r w:rsidR="00A85072" w:rsidRPr="00A85072">
              <w:rPr>
                <w:b/>
                <w:color w:val="000000"/>
              </w:rPr>
              <w:t>.06.2023</w:t>
            </w:r>
            <w:r w:rsidR="00A85072">
              <w:rPr>
                <w:b/>
                <w:color w:val="000000"/>
              </w:rPr>
              <w:t xml:space="preserve"> </w:t>
            </w:r>
            <w:r w:rsidRPr="006A081C">
              <w:rPr>
                <w:b/>
                <w:color w:val="000000"/>
              </w:rPr>
              <w:t>б/н</w:t>
            </w:r>
            <w:r w:rsidR="00216DBE">
              <w:rPr>
                <w:b/>
                <w:color w:val="000000"/>
              </w:rPr>
              <w:t>.</w:t>
            </w:r>
            <w:r w:rsidRPr="006A081C">
              <w:rPr>
                <w:b/>
                <w:color w:val="000000"/>
              </w:rPr>
              <w:t xml:space="preserve">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 xml:space="preserve">- международный код (номер) идентификации ценных бумаг (ISIN) – </w:t>
            </w:r>
            <w:r w:rsidR="00216DBE" w:rsidRPr="00216DBE">
              <w:rPr>
                <w:color w:val="000000"/>
                <w:shd w:val="clear" w:color="auto" w:fill="FFFFFF"/>
                <w:lang w:eastAsia="en-US"/>
              </w:rPr>
              <w:t>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1E37C5" w:rsidP="00E15511">
            <w:pPr>
              <w:spacing w:before="20"/>
            </w:pPr>
            <w:r w:rsidRPr="001E37C5"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157EAF">
            <w:r w:rsidRPr="002B7BA3">
              <w:t>«</w:t>
            </w:r>
            <w:r w:rsidR="00157EAF">
              <w:t>14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F40B1" w:rsidP="00AF40B1">
            <w:r>
              <w:t>июня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216DBE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216DBE">
              <w:t>3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C5028"/>
    <w:rsid w:val="000D6D09"/>
    <w:rsid w:val="00157EAF"/>
    <w:rsid w:val="001623D6"/>
    <w:rsid w:val="001E221A"/>
    <w:rsid w:val="001E37C5"/>
    <w:rsid w:val="00216DBE"/>
    <w:rsid w:val="00294FB2"/>
    <w:rsid w:val="002B7C98"/>
    <w:rsid w:val="003D52AE"/>
    <w:rsid w:val="004C2CFB"/>
    <w:rsid w:val="004C487D"/>
    <w:rsid w:val="00501C33"/>
    <w:rsid w:val="005572A9"/>
    <w:rsid w:val="00573DB8"/>
    <w:rsid w:val="005B2869"/>
    <w:rsid w:val="005F43BD"/>
    <w:rsid w:val="00602019"/>
    <w:rsid w:val="006A081C"/>
    <w:rsid w:val="006B3022"/>
    <w:rsid w:val="006F6897"/>
    <w:rsid w:val="00712041"/>
    <w:rsid w:val="007B1A4A"/>
    <w:rsid w:val="007F69E4"/>
    <w:rsid w:val="00815566"/>
    <w:rsid w:val="00826CCB"/>
    <w:rsid w:val="0084588F"/>
    <w:rsid w:val="00866F2E"/>
    <w:rsid w:val="008E1B7C"/>
    <w:rsid w:val="008E2E70"/>
    <w:rsid w:val="009470D1"/>
    <w:rsid w:val="00A1052D"/>
    <w:rsid w:val="00A226ED"/>
    <w:rsid w:val="00A23E4E"/>
    <w:rsid w:val="00A46226"/>
    <w:rsid w:val="00A85072"/>
    <w:rsid w:val="00AA4302"/>
    <w:rsid w:val="00AD093F"/>
    <w:rsid w:val="00AF40B1"/>
    <w:rsid w:val="00C02930"/>
    <w:rsid w:val="00CD281F"/>
    <w:rsid w:val="00D57CDD"/>
    <w:rsid w:val="00D64E92"/>
    <w:rsid w:val="00D80761"/>
    <w:rsid w:val="00F1152A"/>
    <w:rsid w:val="00F16752"/>
    <w:rsid w:val="00F514BE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2022-03-05T15:11:00Z</dcterms:created>
  <dcterms:modified xsi:type="dcterms:W3CDTF">2023-06-14T10:59:00Z</dcterms:modified>
</cp:coreProperties>
</file>