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ED" w:rsidRPr="002E67D3" w:rsidRDefault="00A226ED" w:rsidP="00A226ED">
      <w:pPr>
        <w:ind w:firstLine="540"/>
        <w:jc w:val="center"/>
        <w:rPr>
          <w:b/>
          <w:sz w:val="22"/>
          <w:szCs w:val="22"/>
        </w:rPr>
      </w:pPr>
      <w:r w:rsidRPr="002E67D3">
        <w:rPr>
          <w:b/>
          <w:sz w:val="22"/>
          <w:szCs w:val="22"/>
        </w:rPr>
        <w:t xml:space="preserve">Сообщение о существенном факте </w:t>
      </w:r>
    </w:p>
    <w:p w:rsidR="00A226ED" w:rsidRPr="002E67D3" w:rsidRDefault="00A226ED" w:rsidP="00A226ED">
      <w:pPr>
        <w:ind w:firstLine="540"/>
        <w:jc w:val="center"/>
        <w:rPr>
          <w:sz w:val="22"/>
          <w:szCs w:val="22"/>
        </w:rPr>
      </w:pPr>
      <w:r w:rsidRPr="002E67D3">
        <w:rPr>
          <w:b/>
          <w:sz w:val="22"/>
          <w:szCs w:val="22"/>
        </w:rPr>
        <w:t>«О решениях, принятых советом директоров эмитента»</w:t>
      </w:r>
      <w:r w:rsidRPr="002E67D3">
        <w:rPr>
          <w:b/>
          <w:sz w:val="22"/>
          <w:szCs w:val="22"/>
        </w:rPr>
        <w:br/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A226ED" w:rsidRPr="002E67D3" w:rsidTr="00062027">
        <w:tc>
          <w:tcPr>
            <w:tcW w:w="10234" w:type="dxa"/>
            <w:gridSpan w:val="2"/>
          </w:tcPr>
          <w:p w:rsidR="00A226ED" w:rsidRPr="002E67D3" w:rsidRDefault="00A226ED" w:rsidP="00E15511">
            <w:pPr>
              <w:jc w:val="center"/>
              <w:rPr>
                <w:sz w:val="22"/>
                <w:szCs w:val="22"/>
              </w:rPr>
            </w:pPr>
            <w:r w:rsidRPr="002E67D3">
              <w:rPr>
                <w:sz w:val="22"/>
                <w:szCs w:val="22"/>
              </w:rPr>
              <w:t>1. Общие сведения</w:t>
            </w:r>
          </w:p>
        </w:tc>
      </w:tr>
      <w:tr w:rsidR="00216DBE" w:rsidRPr="002E67D3" w:rsidTr="00847F2D">
        <w:tc>
          <w:tcPr>
            <w:tcW w:w="5117" w:type="dxa"/>
          </w:tcPr>
          <w:p w:rsidR="00216DBE" w:rsidRPr="002E67D3" w:rsidRDefault="00216DBE" w:rsidP="00216DBE">
            <w:pPr>
              <w:ind w:right="57"/>
              <w:jc w:val="both"/>
              <w:rPr>
                <w:sz w:val="22"/>
                <w:szCs w:val="22"/>
              </w:rPr>
            </w:pPr>
            <w:r w:rsidRPr="002E67D3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117" w:type="dxa"/>
          </w:tcPr>
          <w:p w:rsidR="00216DBE" w:rsidRPr="002E67D3" w:rsidRDefault="00216DBE" w:rsidP="00216DBE">
            <w:pPr>
              <w:ind w:left="57" w:right="57"/>
              <w:jc w:val="both"/>
              <w:rPr>
                <w:sz w:val="22"/>
                <w:szCs w:val="22"/>
              </w:rPr>
            </w:pPr>
            <w:r w:rsidRPr="002E67D3">
              <w:rPr>
                <w:sz w:val="22"/>
                <w:szCs w:val="22"/>
              </w:rPr>
              <w:t xml:space="preserve">Публичное акционерное общество «Фармсинтез» </w:t>
            </w:r>
            <w:r w:rsidRPr="002E67D3">
              <w:rPr>
                <w:sz w:val="22"/>
                <w:szCs w:val="22"/>
              </w:rPr>
              <w:br/>
            </w:r>
          </w:p>
        </w:tc>
      </w:tr>
      <w:tr w:rsidR="00216DBE" w:rsidRPr="002E67D3" w:rsidTr="00847F2D">
        <w:tc>
          <w:tcPr>
            <w:tcW w:w="5117" w:type="dxa"/>
          </w:tcPr>
          <w:p w:rsidR="00216DBE" w:rsidRPr="002E67D3" w:rsidRDefault="00216DBE" w:rsidP="00216DBE">
            <w:pPr>
              <w:shd w:val="clear" w:color="auto" w:fill="FFFFFF"/>
              <w:autoSpaceDE/>
              <w:autoSpaceDN/>
              <w:rPr>
                <w:color w:val="000000"/>
                <w:sz w:val="22"/>
                <w:szCs w:val="22"/>
              </w:rPr>
            </w:pPr>
            <w:r w:rsidRPr="002E67D3">
              <w:rPr>
                <w:color w:val="000000"/>
                <w:sz w:val="22"/>
                <w:szCs w:val="22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117" w:type="dxa"/>
          </w:tcPr>
          <w:p w:rsidR="00216DBE" w:rsidRPr="002E67D3" w:rsidRDefault="00216DBE" w:rsidP="00216DBE">
            <w:pPr>
              <w:ind w:left="57" w:right="57"/>
              <w:jc w:val="both"/>
              <w:rPr>
                <w:sz w:val="22"/>
                <w:szCs w:val="22"/>
              </w:rPr>
            </w:pPr>
            <w:r w:rsidRPr="002E67D3">
              <w:rPr>
                <w:sz w:val="22"/>
                <w:szCs w:val="22"/>
              </w:rPr>
              <w:t xml:space="preserve">188663, Ленинградская обл., Всеволожский муниципальный район, </w:t>
            </w:r>
            <w:proofErr w:type="spellStart"/>
            <w:r w:rsidRPr="002E67D3">
              <w:rPr>
                <w:sz w:val="22"/>
                <w:szCs w:val="22"/>
              </w:rPr>
              <w:t>Кузьмоловское</w:t>
            </w:r>
            <w:proofErr w:type="spellEnd"/>
            <w:r w:rsidRPr="002E67D3">
              <w:rPr>
                <w:sz w:val="22"/>
                <w:szCs w:val="22"/>
              </w:rPr>
              <w:t xml:space="preserve"> городское поселение, </w:t>
            </w:r>
            <w:proofErr w:type="spellStart"/>
            <w:r w:rsidRPr="002E67D3">
              <w:rPr>
                <w:sz w:val="22"/>
                <w:szCs w:val="22"/>
              </w:rPr>
              <w:t>гп</w:t>
            </w:r>
            <w:proofErr w:type="spellEnd"/>
            <w:r w:rsidRPr="002E67D3">
              <w:rPr>
                <w:sz w:val="22"/>
                <w:szCs w:val="22"/>
              </w:rPr>
              <w:t xml:space="preserve">. </w:t>
            </w:r>
            <w:proofErr w:type="spellStart"/>
            <w:r w:rsidRPr="002E67D3">
              <w:rPr>
                <w:sz w:val="22"/>
                <w:szCs w:val="22"/>
              </w:rPr>
              <w:t>Кузьмоловский</w:t>
            </w:r>
            <w:proofErr w:type="spellEnd"/>
            <w:r w:rsidRPr="002E67D3">
              <w:rPr>
                <w:sz w:val="22"/>
                <w:szCs w:val="22"/>
              </w:rPr>
              <w:t>, ул. Заводская, здание 3, корпус 134</w:t>
            </w:r>
          </w:p>
        </w:tc>
      </w:tr>
      <w:tr w:rsidR="00216DBE" w:rsidRPr="002E67D3" w:rsidTr="00A13EA1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BE" w:rsidRPr="002E67D3" w:rsidRDefault="00216DBE" w:rsidP="00216DBE">
            <w:pPr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2E67D3">
              <w:rPr>
                <w:sz w:val="22"/>
                <w:szCs w:val="22"/>
                <w:lang w:eastAsia="en-US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117" w:type="dxa"/>
          </w:tcPr>
          <w:p w:rsidR="00216DBE" w:rsidRPr="002E67D3" w:rsidRDefault="00216DBE" w:rsidP="00216DBE">
            <w:pPr>
              <w:ind w:left="57" w:right="57"/>
              <w:jc w:val="both"/>
              <w:rPr>
                <w:sz w:val="22"/>
                <w:szCs w:val="22"/>
              </w:rPr>
            </w:pPr>
            <w:r w:rsidRPr="002E67D3">
              <w:rPr>
                <w:sz w:val="22"/>
                <w:szCs w:val="22"/>
              </w:rPr>
              <w:t>1034700559189</w:t>
            </w:r>
          </w:p>
        </w:tc>
      </w:tr>
      <w:tr w:rsidR="00216DBE" w:rsidRPr="002E67D3" w:rsidTr="00A13EA1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BE" w:rsidRPr="002E67D3" w:rsidRDefault="00216DBE" w:rsidP="00216DBE">
            <w:pPr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2E67D3">
              <w:rPr>
                <w:sz w:val="22"/>
                <w:szCs w:val="22"/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117" w:type="dxa"/>
          </w:tcPr>
          <w:p w:rsidR="00216DBE" w:rsidRPr="002E67D3" w:rsidRDefault="00216DBE" w:rsidP="00216DBE">
            <w:pPr>
              <w:ind w:left="57" w:right="57"/>
              <w:jc w:val="both"/>
              <w:rPr>
                <w:sz w:val="22"/>
                <w:szCs w:val="22"/>
              </w:rPr>
            </w:pPr>
            <w:r w:rsidRPr="002E67D3">
              <w:rPr>
                <w:sz w:val="22"/>
                <w:szCs w:val="22"/>
              </w:rPr>
              <w:t>7801075160</w:t>
            </w:r>
          </w:p>
        </w:tc>
      </w:tr>
      <w:tr w:rsidR="00216DBE" w:rsidRPr="002E67D3" w:rsidTr="00847F2D">
        <w:tc>
          <w:tcPr>
            <w:tcW w:w="5117" w:type="dxa"/>
          </w:tcPr>
          <w:p w:rsidR="00216DBE" w:rsidRPr="002E67D3" w:rsidRDefault="00216DBE" w:rsidP="00216DBE">
            <w:pPr>
              <w:ind w:left="57" w:right="57"/>
              <w:jc w:val="both"/>
              <w:rPr>
                <w:sz w:val="22"/>
                <w:szCs w:val="22"/>
              </w:rPr>
            </w:pPr>
            <w:r w:rsidRPr="002E67D3">
              <w:rPr>
                <w:sz w:val="22"/>
                <w:szCs w:val="22"/>
              </w:rPr>
              <w:t>1.5.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216DBE" w:rsidRPr="002E67D3" w:rsidRDefault="00216DBE" w:rsidP="00216DBE">
            <w:pPr>
              <w:ind w:left="57" w:right="57"/>
              <w:jc w:val="both"/>
              <w:rPr>
                <w:sz w:val="22"/>
                <w:szCs w:val="22"/>
              </w:rPr>
            </w:pPr>
            <w:r w:rsidRPr="002E67D3">
              <w:rPr>
                <w:sz w:val="22"/>
                <w:szCs w:val="22"/>
              </w:rPr>
              <w:t>09669-J</w:t>
            </w:r>
          </w:p>
        </w:tc>
      </w:tr>
      <w:tr w:rsidR="00216DBE" w:rsidRPr="002E67D3" w:rsidTr="00847F2D">
        <w:tc>
          <w:tcPr>
            <w:tcW w:w="5117" w:type="dxa"/>
          </w:tcPr>
          <w:p w:rsidR="00216DBE" w:rsidRPr="002E67D3" w:rsidRDefault="00216DBE" w:rsidP="00216DBE">
            <w:pPr>
              <w:ind w:left="57" w:right="57"/>
              <w:jc w:val="both"/>
              <w:rPr>
                <w:sz w:val="22"/>
                <w:szCs w:val="22"/>
              </w:rPr>
            </w:pPr>
            <w:r w:rsidRPr="002E67D3">
              <w:rPr>
                <w:sz w:val="22"/>
                <w:szCs w:val="22"/>
              </w:rPr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216DBE" w:rsidRPr="002E67D3" w:rsidRDefault="00216DBE" w:rsidP="00216DBE">
            <w:pPr>
              <w:ind w:left="57" w:right="57"/>
              <w:jc w:val="both"/>
              <w:rPr>
                <w:i/>
                <w:sz w:val="22"/>
                <w:szCs w:val="22"/>
              </w:rPr>
            </w:pPr>
            <w:r w:rsidRPr="002E67D3">
              <w:rPr>
                <w:i/>
                <w:sz w:val="22"/>
                <w:szCs w:val="22"/>
              </w:rPr>
              <w:t>http://www.pharmsynthez.com/,</w:t>
            </w:r>
          </w:p>
          <w:p w:rsidR="00216DBE" w:rsidRPr="002E67D3" w:rsidRDefault="00216DBE" w:rsidP="00216DBE">
            <w:pPr>
              <w:ind w:left="57" w:right="57"/>
              <w:jc w:val="both"/>
              <w:rPr>
                <w:i/>
                <w:sz w:val="22"/>
                <w:szCs w:val="22"/>
              </w:rPr>
            </w:pPr>
            <w:r w:rsidRPr="002E67D3">
              <w:rPr>
                <w:i/>
                <w:sz w:val="22"/>
                <w:szCs w:val="22"/>
              </w:rPr>
              <w:t>http://www.e-disclosure.ru/portal/company.aspx?id=4378</w:t>
            </w:r>
          </w:p>
        </w:tc>
      </w:tr>
      <w:tr w:rsidR="00216DBE" w:rsidRPr="002E67D3" w:rsidTr="00847F2D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BE" w:rsidRPr="002E67D3" w:rsidRDefault="00216DBE" w:rsidP="00216DBE">
            <w:pPr>
              <w:ind w:left="57" w:right="57"/>
              <w:jc w:val="both"/>
              <w:rPr>
                <w:sz w:val="22"/>
                <w:szCs w:val="22"/>
              </w:rPr>
            </w:pPr>
            <w:r w:rsidRPr="002E67D3">
              <w:rPr>
                <w:sz w:val="22"/>
                <w:szCs w:val="22"/>
              </w:rPr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BE" w:rsidRPr="002E67D3" w:rsidRDefault="00216DBE" w:rsidP="00216DBE">
            <w:pPr>
              <w:ind w:left="57" w:right="57"/>
              <w:jc w:val="both"/>
              <w:rPr>
                <w:sz w:val="22"/>
                <w:szCs w:val="22"/>
              </w:rPr>
            </w:pPr>
            <w:r w:rsidRPr="002E67D3">
              <w:rPr>
                <w:sz w:val="22"/>
                <w:szCs w:val="22"/>
              </w:rPr>
              <w:t>26.05.2023</w:t>
            </w:r>
          </w:p>
        </w:tc>
      </w:tr>
    </w:tbl>
    <w:p w:rsidR="00A226ED" w:rsidRPr="002E67D3" w:rsidRDefault="00A226ED" w:rsidP="00A226E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A226ED" w:rsidRPr="002E67D3" w:rsidTr="00E15511">
        <w:tc>
          <w:tcPr>
            <w:tcW w:w="10234" w:type="dxa"/>
          </w:tcPr>
          <w:p w:rsidR="00A226ED" w:rsidRPr="002E67D3" w:rsidRDefault="00A226ED" w:rsidP="00E15511">
            <w:pPr>
              <w:ind w:left="57" w:right="57"/>
              <w:jc w:val="center"/>
              <w:rPr>
                <w:sz w:val="22"/>
                <w:szCs w:val="22"/>
              </w:rPr>
            </w:pPr>
            <w:r w:rsidRPr="002E67D3">
              <w:rPr>
                <w:sz w:val="22"/>
                <w:szCs w:val="22"/>
              </w:rPr>
              <w:t>2. Содержание сообщения</w:t>
            </w:r>
          </w:p>
        </w:tc>
      </w:tr>
      <w:tr w:rsidR="00A226ED" w:rsidRPr="002E67D3" w:rsidTr="00E15511">
        <w:tc>
          <w:tcPr>
            <w:tcW w:w="10234" w:type="dxa"/>
          </w:tcPr>
          <w:p w:rsidR="00062027" w:rsidRPr="002E67D3" w:rsidRDefault="00A226ED" w:rsidP="00062027">
            <w:pPr>
              <w:spacing w:before="60" w:after="60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2E67D3">
              <w:rPr>
                <w:color w:val="000000"/>
                <w:sz w:val="22"/>
                <w:szCs w:val="22"/>
              </w:rPr>
              <w:t xml:space="preserve">2.1. </w:t>
            </w:r>
            <w:r w:rsidR="00062027" w:rsidRPr="002E67D3">
              <w:rPr>
                <w:color w:val="000000"/>
                <w:sz w:val="22"/>
                <w:szCs w:val="22"/>
              </w:rPr>
              <w:t>Сведения о кворуме заседания совета директоров (наблюдательного совета) эмитента и результатах голосования по вопросам о принятии решений:</w:t>
            </w:r>
          </w:p>
          <w:p w:rsidR="00062027" w:rsidRPr="002E67D3" w:rsidRDefault="00062027" w:rsidP="00062027">
            <w:pPr>
              <w:spacing w:before="60" w:after="60"/>
              <w:ind w:left="57" w:right="57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2E67D3">
              <w:rPr>
                <w:b/>
                <w:i/>
                <w:color w:val="000000"/>
                <w:sz w:val="22"/>
                <w:szCs w:val="22"/>
              </w:rPr>
              <w:t xml:space="preserve">В заседании приняли участие </w:t>
            </w:r>
            <w:r w:rsidR="00216DBE" w:rsidRPr="002E67D3">
              <w:rPr>
                <w:b/>
                <w:i/>
                <w:color w:val="000000"/>
                <w:sz w:val="22"/>
                <w:szCs w:val="22"/>
              </w:rPr>
              <w:t>8</w:t>
            </w:r>
            <w:r w:rsidRPr="002E67D3">
              <w:rPr>
                <w:b/>
                <w:i/>
                <w:color w:val="000000"/>
                <w:sz w:val="22"/>
                <w:szCs w:val="22"/>
              </w:rPr>
              <w:t xml:space="preserve"> из </w:t>
            </w:r>
            <w:r w:rsidR="00216DBE" w:rsidRPr="002E67D3">
              <w:rPr>
                <w:b/>
                <w:i/>
                <w:color w:val="000000"/>
                <w:sz w:val="22"/>
                <w:szCs w:val="22"/>
              </w:rPr>
              <w:t>9</w:t>
            </w:r>
            <w:r w:rsidRPr="002E67D3">
              <w:rPr>
                <w:b/>
                <w:i/>
                <w:color w:val="000000"/>
                <w:sz w:val="22"/>
                <w:szCs w:val="22"/>
              </w:rPr>
              <w:t xml:space="preserve"> членов Совета директоров. Кворум для проведения заседания Совета директоров имее</w:t>
            </w:r>
            <w:r w:rsidR="006A081C" w:rsidRPr="002E67D3">
              <w:rPr>
                <w:b/>
                <w:i/>
                <w:color w:val="000000"/>
                <w:sz w:val="22"/>
                <w:szCs w:val="22"/>
              </w:rPr>
              <w:t>тся. Кворум для принятия решени</w:t>
            </w:r>
            <w:r w:rsidR="000C1A44" w:rsidRPr="002E67D3">
              <w:rPr>
                <w:b/>
                <w:i/>
                <w:color w:val="000000"/>
                <w:sz w:val="22"/>
                <w:szCs w:val="22"/>
              </w:rPr>
              <w:t>й</w:t>
            </w:r>
            <w:r w:rsidRPr="002E67D3">
              <w:rPr>
                <w:b/>
                <w:i/>
                <w:color w:val="000000"/>
                <w:sz w:val="22"/>
                <w:szCs w:val="22"/>
              </w:rPr>
              <w:t xml:space="preserve"> Советом директоров по вопрос</w:t>
            </w:r>
            <w:r w:rsidR="000C1A44" w:rsidRPr="002E67D3">
              <w:rPr>
                <w:b/>
                <w:i/>
                <w:color w:val="000000"/>
                <w:sz w:val="22"/>
                <w:szCs w:val="22"/>
              </w:rPr>
              <w:t>ам</w:t>
            </w:r>
            <w:r w:rsidRPr="002E67D3">
              <w:rPr>
                <w:b/>
                <w:i/>
                <w:color w:val="000000"/>
                <w:sz w:val="22"/>
                <w:szCs w:val="22"/>
              </w:rPr>
              <w:t>, поставленн</w:t>
            </w:r>
            <w:r w:rsidR="000C1A44" w:rsidRPr="002E67D3">
              <w:rPr>
                <w:b/>
                <w:i/>
                <w:color w:val="000000"/>
                <w:sz w:val="22"/>
                <w:szCs w:val="22"/>
              </w:rPr>
              <w:t>ым</w:t>
            </w:r>
            <w:r w:rsidRPr="002E67D3">
              <w:rPr>
                <w:b/>
                <w:i/>
                <w:color w:val="000000"/>
                <w:sz w:val="22"/>
                <w:szCs w:val="22"/>
              </w:rPr>
              <w:t xml:space="preserve"> на голосование, с учетом полученных письменных мнений членов Совета директоров Общества, имеется. </w:t>
            </w:r>
          </w:p>
          <w:p w:rsidR="00A226ED" w:rsidRPr="002E67D3" w:rsidRDefault="00A226ED" w:rsidP="00E15511">
            <w:pPr>
              <w:spacing w:before="60" w:after="60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2E67D3">
              <w:rPr>
                <w:color w:val="000000"/>
                <w:sz w:val="22"/>
                <w:szCs w:val="22"/>
              </w:rPr>
              <w:t xml:space="preserve">2.2. Содержание </w:t>
            </w:r>
            <w:r w:rsidR="006A081C" w:rsidRPr="002E67D3">
              <w:rPr>
                <w:color w:val="000000"/>
                <w:sz w:val="22"/>
                <w:szCs w:val="22"/>
              </w:rPr>
              <w:t>решени</w:t>
            </w:r>
            <w:r w:rsidR="008E1B7C" w:rsidRPr="002E67D3">
              <w:rPr>
                <w:color w:val="000000"/>
                <w:sz w:val="22"/>
                <w:szCs w:val="22"/>
              </w:rPr>
              <w:t>й</w:t>
            </w:r>
            <w:r w:rsidRPr="002E67D3">
              <w:rPr>
                <w:color w:val="000000"/>
                <w:sz w:val="22"/>
                <w:szCs w:val="22"/>
              </w:rPr>
              <w:t>, принят</w:t>
            </w:r>
            <w:r w:rsidR="008E1B7C" w:rsidRPr="002E67D3">
              <w:rPr>
                <w:color w:val="000000"/>
                <w:sz w:val="22"/>
                <w:szCs w:val="22"/>
              </w:rPr>
              <w:t>ых</w:t>
            </w:r>
            <w:r w:rsidRPr="002E67D3">
              <w:rPr>
                <w:color w:val="000000"/>
                <w:sz w:val="22"/>
                <w:szCs w:val="22"/>
              </w:rPr>
              <w:t xml:space="preserve"> советом директоров эмитента:</w:t>
            </w:r>
          </w:p>
          <w:p w:rsidR="00A226ED" w:rsidRPr="002E67D3" w:rsidRDefault="00A226ED" w:rsidP="00E15511">
            <w:pPr>
              <w:spacing w:before="60" w:after="60"/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2E67D3">
              <w:rPr>
                <w:rFonts w:eastAsia="Times New Roman"/>
                <w:b/>
                <w:color w:val="000000"/>
                <w:sz w:val="22"/>
                <w:szCs w:val="22"/>
                <w:u w:val="single"/>
              </w:rPr>
              <w:t>Вопрос 1.</w:t>
            </w:r>
            <w:r w:rsidRPr="002E67D3">
              <w:rPr>
                <w:sz w:val="22"/>
                <w:szCs w:val="22"/>
                <w:lang w:eastAsia="en-US"/>
              </w:rPr>
              <w:t xml:space="preserve"> </w:t>
            </w:r>
          </w:p>
          <w:p w:rsidR="00A226ED" w:rsidRPr="002E67D3" w:rsidRDefault="00216DBE" w:rsidP="006A081C">
            <w:pPr>
              <w:adjustRightInd w:val="0"/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2E67D3">
              <w:rPr>
                <w:sz w:val="22"/>
                <w:szCs w:val="22"/>
                <w:lang w:eastAsia="en-US"/>
              </w:rPr>
              <w:t>О включении кандидата в список кандидатур для голосования по выборам в Совет директоров Общества на годовом общем собрании акционеров</w:t>
            </w:r>
            <w:r w:rsidR="00A226ED" w:rsidRPr="002E67D3">
              <w:rPr>
                <w:sz w:val="22"/>
                <w:szCs w:val="22"/>
                <w:lang w:eastAsia="en-US"/>
              </w:rPr>
              <w:t>.</w:t>
            </w:r>
          </w:p>
          <w:p w:rsidR="00AD093F" w:rsidRPr="002E67D3" w:rsidRDefault="00AD093F" w:rsidP="006A081C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6A081C" w:rsidRPr="002E67D3" w:rsidRDefault="006A081C" w:rsidP="006A081C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Результаты голосования: </w:t>
            </w:r>
          </w:p>
          <w:p w:rsidR="006A081C" w:rsidRPr="002E67D3" w:rsidRDefault="006A081C" w:rsidP="006A081C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«ЗА» - </w:t>
            </w:r>
            <w:r w:rsidR="00216DBE" w:rsidRPr="002E67D3">
              <w:rPr>
                <w:b/>
                <w:sz w:val="22"/>
                <w:szCs w:val="22"/>
                <w:lang w:eastAsia="en-US"/>
              </w:rPr>
              <w:t>8</w:t>
            </w:r>
          </w:p>
          <w:p w:rsidR="006A081C" w:rsidRPr="002E67D3" w:rsidRDefault="006A081C" w:rsidP="006A081C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«ПРОТИВ» - 0 </w:t>
            </w:r>
          </w:p>
          <w:p w:rsidR="006A081C" w:rsidRPr="002E67D3" w:rsidRDefault="006A081C" w:rsidP="006A081C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«ВОЗДЕРЖАЛСЯ» - 0 </w:t>
            </w:r>
          </w:p>
          <w:p w:rsidR="006A081C" w:rsidRPr="002E67D3" w:rsidRDefault="006A081C" w:rsidP="006A081C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Решение принято </w:t>
            </w:r>
          </w:p>
          <w:p w:rsidR="00AD093F" w:rsidRPr="002E67D3" w:rsidRDefault="00AD093F" w:rsidP="006A081C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6A081C" w:rsidRPr="002E67D3" w:rsidRDefault="006A081C" w:rsidP="006A081C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Принятое решение </w:t>
            </w:r>
          </w:p>
          <w:p w:rsidR="00216DBE" w:rsidRPr="002E67D3" w:rsidRDefault="00216DBE" w:rsidP="00216DBE">
            <w:pPr>
              <w:adjustRightInd w:val="0"/>
              <w:ind w:left="57" w:right="57"/>
              <w:jc w:val="both"/>
              <w:rPr>
                <w:sz w:val="22"/>
                <w:szCs w:val="22"/>
              </w:rPr>
            </w:pPr>
            <w:r w:rsidRPr="002E67D3">
              <w:rPr>
                <w:sz w:val="22"/>
                <w:szCs w:val="22"/>
              </w:rPr>
              <w:t>В связи с недостаточным количеством кандидатов, предложенных акционерами для образования Совета директоров Общества, включить по усмотрению Совета директоров в список кандидатур для голосования по выборам в Совет директоров Общества на годовом общем собрании акционеров в 2023 году следующего кандидата:</w:t>
            </w:r>
          </w:p>
          <w:p w:rsidR="00C02930" w:rsidRPr="002E67D3" w:rsidRDefault="00216DBE" w:rsidP="00216DBE">
            <w:pPr>
              <w:adjustRightInd w:val="0"/>
              <w:ind w:left="57" w:right="57"/>
              <w:jc w:val="both"/>
              <w:rPr>
                <w:sz w:val="22"/>
                <w:szCs w:val="22"/>
              </w:rPr>
            </w:pPr>
            <w:r w:rsidRPr="002E67D3">
              <w:rPr>
                <w:sz w:val="22"/>
                <w:szCs w:val="22"/>
              </w:rPr>
              <w:t>1. Прилежаева Ефима Александровича</w:t>
            </w:r>
          </w:p>
          <w:p w:rsidR="00C02930" w:rsidRPr="002E67D3" w:rsidRDefault="00C02930" w:rsidP="00F514BE">
            <w:pPr>
              <w:adjustRightInd w:val="0"/>
              <w:ind w:left="57" w:right="57"/>
              <w:jc w:val="both"/>
              <w:rPr>
                <w:sz w:val="22"/>
                <w:szCs w:val="22"/>
              </w:rPr>
            </w:pPr>
          </w:p>
          <w:p w:rsidR="002B7C98" w:rsidRPr="002E67D3" w:rsidRDefault="002B7C98" w:rsidP="00F514BE">
            <w:pPr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2E67D3">
              <w:rPr>
                <w:rFonts w:eastAsia="Times New Roman"/>
                <w:b/>
                <w:color w:val="000000"/>
                <w:sz w:val="22"/>
                <w:szCs w:val="22"/>
                <w:u w:val="single"/>
              </w:rPr>
              <w:t>Вопрос 2.</w:t>
            </w:r>
            <w:r w:rsidRPr="002E67D3">
              <w:rPr>
                <w:sz w:val="22"/>
                <w:szCs w:val="22"/>
                <w:lang w:eastAsia="en-US"/>
              </w:rPr>
              <w:t xml:space="preserve"> </w:t>
            </w:r>
          </w:p>
          <w:p w:rsidR="002B7C98" w:rsidRPr="002E67D3" w:rsidRDefault="00F514BE" w:rsidP="002B7C98">
            <w:pPr>
              <w:adjustRightInd w:val="0"/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2E67D3">
              <w:rPr>
                <w:sz w:val="22"/>
                <w:szCs w:val="22"/>
                <w:lang w:eastAsia="en-US"/>
              </w:rPr>
              <w:t>О созыве годового общего собрания акционеров Общества</w:t>
            </w:r>
            <w:r w:rsidR="002B7C98" w:rsidRPr="002E67D3">
              <w:rPr>
                <w:sz w:val="22"/>
                <w:szCs w:val="22"/>
                <w:lang w:eastAsia="en-US"/>
              </w:rPr>
              <w:t>.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Результаты голосования: 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«ЗА» - </w:t>
            </w:r>
            <w:r w:rsidR="00216DBE" w:rsidRPr="002E67D3">
              <w:rPr>
                <w:b/>
                <w:sz w:val="22"/>
                <w:szCs w:val="22"/>
                <w:lang w:eastAsia="en-US"/>
              </w:rPr>
              <w:t>8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«ПРОТИВ» - 0 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«ВОЗДЕРЖАЛСЯ» - 0 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Решение принято 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Принятое решение </w:t>
            </w:r>
          </w:p>
          <w:p w:rsidR="002B7C98" w:rsidRPr="002E67D3" w:rsidRDefault="00F514BE" w:rsidP="00F514BE">
            <w:pPr>
              <w:adjustRightInd w:val="0"/>
              <w:ind w:left="57" w:right="57"/>
              <w:jc w:val="both"/>
              <w:rPr>
                <w:sz w:val="22"/>
                <w:szCs w:val="22"/>
              </w:rPr>
            </w:pPr>
            <w:r w:rsidRPr="002E67D3">
              <w:rPr>
                <w:sz w:val="22"/>
                <w:szCs w:val="22"/>
              </w:rPr>
              <w:t>Созвать годовое общее собрание акционеров Общества</w:t>
            </w:r>
            <w:r w:rsidR="002B7C98" w:rsidRPr="002E67D3">
              <w:rPr>
                <w:sz w:val="22"/>
                <w:szCs w:val="22"/>
              </w:rPr>
              <w:t>.</w:t>
            </w:r>
          </w:p>
          <w:p w:rsidR="00F514BE" w:rsidRPr="002E67D3" w:rsidRDefault="00F514BE" w:rsidP="00F514BE">
            <w:pPr>
              <w:adjustRightInd w:val="0"/>
              <w:ind w:left="57" w:right="57"/>
              <w:jc w:val="both"/>
              <w:rPr>
                <w:sz w:val="22"/>
                <w:szCs w:val="22"/>
              </w:rPr>
            </w:pPr>
          </w:p>
          <w:p w:rsidR="002B7C98" w:rsidRPr="002E67D3" w:rsidRDefault="002B7C98" w:rsidP="00F514BE">
            <w:pPr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2E67D3">
              <w:rPr>
                <w:rFonts w:eastAsia="Times New Roman"/>
                <w:b/>
                <w:color w:val="000000"/>
                <w:sz w:val="22"/>
                <w:szCs w:val="22"/>
                <w:u w:val="single"/>
              </w:rPr>
              <w:t xml:space="preserve">Вопрос </w:t>
            </w:r>
            <w:r w:rsidR="00216DBE" w:rsidRPr="002E67D3">
              <w:rPr>
                <w:rFonts w:eastAsia="Times New Roman"/>
                <w:b/>
                <w:color w:val="000000"/>
                <w:sz w:val="22"/>
                <w:szCs w:val="22"/>
                <w:u w:val="single"/>
              </w:rPr>
              <w:t>3</w:t>
            </w:r>
            <w:r w:rsidRPr="002E67D3">
              <w:rPr>
                <w:rFonts w:eastAsia="Times New Roman"/>
                <w:b/>
                <w:color w:val="000000"/>
                <w:sz w:val="22"/>
                <w:szCs w:val="22"/>
                <w:u w:val="single"/>
              </w:rPr>
              <w:t>.</w:t>
            </w:r>
            <w:r w:rsidRPr="002E67D3">
              <w:rPr>
                <w:sz w:val="22"/>
                <w:szCs w:val="22"/>
                <w:lang w:eastAsia="en-US"/>
              </w:rPr>
              <w:t xml:space="preserve"> </w:t>
            </w:r>
          </w:p>
          <w:p w:rsidR="002B7C98" w:rsidRPr="002E67D3" w:rsidRDefault="00F514BE" w:rsidP="002B7C98">
            <w:pPr>
              <w:adjustRightInd w:val="0"/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2E67D3">
              <w:rPr>
                <w:sz w:val="22"/>
                <w:szCs w:val="22"/>
                <w:lang w:eastAsia="en-US"/>
              </w:rPr>
              <w:lastRenderedPageBreak/>
              <w:t>О форме проведения годового общего собрания акционеров Общества</w:t>
            </w:r>
            <w:r w:rsidR="002B7C98" w:rsidRPr="002E67D3">
              <w:rPr>
                <w:sz w:val="22"/>
                <w:szCs w:val="22"/>
                <w:lang w:eastAsia="en-US"/>
              </w:rPr>
              <w:t>.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Результаты голосования: 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«ЗА» - </w:t>
            </w:r>
            <w:r w:rsidR="00216DBE" w:rsidRPr="002E67D3">
              <w:rPr>
                <w:b/>
                <w:sz w:val="22"/>
                <w:szCs w:val="22"/>
                <w:lang w:eastAsia="en-US"/>
              </w:rPr>
              <w:t>8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«ПРОТИВ» - 0 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«ВОЗДЕРЖАЛСЯ» - 0 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Решение принято 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Принятое решение </w:t>
            </w:r>
          </w:p>
          <w:p w:rsidR="002B7C98" w:rsidRPr="002E67D3" w:rsidRDefault="00F514BE" w:rsidP="00F514BE">
            <w:pPr>
              <w:adjustRightInd w:val="0"/>
              <w:ind w:left="57" w:right="57"/>
              <w:jc w:val="both"/>
              <w:rPr>
                <w:sz w:val="22"/>
                <w:szCs w:val="22"/>
              </w:rPr>
            </w:pPr>
            <w:r w:rsidRPr="002E67D3">
              <w:rPr>
                <w:bCs/>
                <w:sz w:val="22"/>
                <w:szCs w:val="22"/>
              </w:rPr>
              <w:t>Провести годовое общее собрание акционеров Общества в форме заочного голосования</w:t>
            </w:r>
            <w:r w:rsidR="002B7C98" w:rsidRPr="002E67D3">
              <w:rPr>
                <w:sz w:val="22"/>
                <w:szCs w:val="22"/>
              </w:rPr>
              <w:t>.</w:t>
            </w:r>
          </w:p>
          <w:p w:rsidR="00F514BE" w:rsidRPr="002E67D3" w:rsidRDefault="00F514BE" w:rsidP="00F514BE">
            <w:pPr>
              <w:adjustRightInd w:val="0"/>
              <w:ind w:left="57" w:right="57"/>
              <w:jc w:val="both"/>
              <w:rPr>
                <w:sz w:val="22"/>
                <w:szCs w:val="22"/>
              </w:rPr>
            </w:pPr>
          </w:p>
          <w:p w:rsidR="002B7C98" w:rsidRPr="002E67D3" w:rsidRDefault="002B7C98" w:rsidP="00F514BE">
            <w:pPr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2E67D3">
              <w:rPr>
                <w:rFonts w:eastAsia="Times New Roman"/>
                <w:b/>
                <w:color w:val="000000"/>
                <w:sz w:val="22"/>
                <w:szCs w:val="22"/>
                <w:u w:val="single"/>
              </w:rPr>
              <w:t xml:space="preserve">Вопрос </w:t>
            </w:r>
            <w:r w:rsidR="00216DBE" w:rsidRPr="002E67D3">
              <w:rPr>
                <w:rFonts w:eastAsia="Times New Roman"/>
                <w:b/>
                <w:color w:val="000000"/>
                <w:sz w:val="22"/>
                <w:szCs w:val="22"/>
                <w:u w:val="single"/>
              </w:rPr>
              <w:t>4</w:t>
            </w:r>
            <w:r w:rsidRPr="002E67D3">
              <w:rPr>
                <w:rFonts w:eastAsia="Times New Roman"/>
                <w:b/>
                <w:color w:val="000000"/>
                <w:sz w:val="22"/>
                <w:szCs w:val="22"/>
                <w:u w:val="single"/>
              </w:rPr>
              <w:t>.</w:t>
            </w:r>
            <w:r w:rsidRPr="002E67D3">
              <w:rPr>
                <w:sz w:val="22"/>
                <w:szCs w:val="22"/>
                <w:lang w:eastAsia="en-US"/>
              </w:rPr>
              <w:t xml:space="preserve"> </w:t>
            </w:r>
          </w:p>
          <w:p w:rsidR="002B7C98" w:rsidRPr="002E67D3" w:rsidRDefault="00F514BE" w:rsidP="002B7C98">
            <w:pPr>
              <w:adjustRightInd w:val="0"/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2E67D3">
              <w:rPr>
                <w:sz w:val="22"/>
                <w:szCs w:val="22"/>
                <w:lang w:eastAsia="en-US"/>
              </w:rPr>
              <w:t>Об определении даты проведения годового общего собрания акционеров Общества</w:t>
            </w:r>
            <w:r w:rsidR="002B7C98" w:rsidRPr="002E67D3">
              <w:rPr>
                <w:sz w:val="22"/>
                <w:szCs w:val="22"/>
                <w:lang w:eastAsia="en-US"/>
              </w:rPr>
              <w:t>.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Результаты голосования: 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«ЗА» - </w:t>
            </w:r>
            <w:r w:rsidR="00216DBE" w:rsidRPr="002E67D3">
              <w:rPr>
                <w:b/>
                <w:sz w:val="22"/>
                <w:szCs w:val="22"/>
                <w:lang w:eastAsia="en-US"/>
              </w:rPr>
              <w:t>8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«ПРОТИВ» - 0 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«ВОЗДЕРЖАЛСЯ» - 0 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Решение принято 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Принятое решение </w:t>
            </w:r>
          </w:p>
          <w:p w:rsidR="002B7C98" w:rsidRPr="002E67D3" w:rsidRDefault="00216DBE" w:rsidP="00F514BE">
            <w:pPr>
              <w:adjustRightInd w:val="0"/>
              <w:ind w:left="57" w:right="57"/>
              <w:jc w:val="both"/>
              <w:rPr>
                <w:sz w:val="22"/>
                <w:szCs w:val="22"/>
              </w:rPr>
            </w:pPr>
            <w:r w:rsidRPr="002E67D3">
              <w:rPr>
                <w:iCs/>
                <w:sz w:val="22"/>
                <w:szCs w:val="22"/>
              </w:rPr>
              <w:t xml:space="preserve">Определить дату проведения годового общего собрания акционеров Общества – </w:t>
            </w:r>
            <w:r w:rsidRPr="002E67D3">
              <w:rPr>
                <w:b/>
                <w:iCs/>
                <w:sz w:val="22"/>
                <w:szCs w:val="22"/>
              </w:rPr>
              <w:t>29 июня 2023 года</w:t>
            </w:r>
            <w:r w:rsidR="002B7C98" w:rsidRPr="002E67D3">
              <w:rPr>
                <w:sz w:val="22"/>
                <w:szCs w:val="22"/>
              </w:rPr>
              <w:t>.</w:t>
            </w:r>
          </w:p>
          <w:p w:rsidR="00F514BE" w:rsidRPr="002E67D3" w:rsidRDefault="00F514BE" w:rsidP="00F514BE">
            <w:pPr>
              <w:adjustRightInd w:val="0"/>
              <w:ind w:left="57" w:right="57"/>
              <w:jc w:val="both"/>
              <w:rPr>
                <w:sz w:val="22"/>
                <w:szCs w:val="22"/>
              </w:rPr>
            </w:pPr>
          </w:p>
          <w:p w:rsidR="002B7C98" w:rsidRPr="002E67D3" w:rsidRDefault="002B7C98" w:rsidP="00F514BE">
            <w:pPr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2E67D3">
              <w:rPr>
                <w:rFonts w:eastAsia="Times New Roman"/>
                <w:b/>
                <w:color w:val="000000"/>
                <w:sz w:val="22"/>
                <w:szCs w:val="22"/>
                <w:u w:val="single"/>
              </w:rPr>
              <w:t xml:space="preserve">Вопрос </w:t>
            </w:r>
            <w:r w:rsidR="00216DBE" w:rsidRPr="002E67D3">
              <w:rPr>
                <w:rFonts w:eastAsia="Times New Roman"/>
                <w:b/>
                <w:color w:val="000000"/>
                <w:sz w:val="22"/>
                <w:szCs w:val="22"/>
                <w:u w:val="single"/>
              </w:rPr>
              <w:t>5</w:t>
            </w:r>
            <w:r w:rsidRPr="002E67D3">
              <w:rPr>
                <w:rFonts w:eastAsia="Times New Roman"/>
                <w:b/>
                <w:color w:val="000000"/>
                <w:sz w:val="22"/>
                <w:szCs w:val="22"/>
                <w:u w:val="single"/>
              </w:rPr>
              <w:t>.</w:t>
            </w:r>
            <w:r w:rsidRPr="002E67D3">
              <w:rPr>
                <w:sz w:val="22"/>
                <w:szCs w:val="22"/>
                <w:lang w:eastAsia="en-US"/>
              </w:rPr>
              <w:t xml:space="preserve"> </w:t>
            </w:r>
          </w:p>
          <w:p w:rsidR="002B7C98" w:rsidRPr="002E67D3" w:rsidRDefault="00294FB2" w:rsidP="002B7C98">
            <w:pPr>
              <w:adjustRightInd w:val="0"/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2E67D3">
              <w:rPr>
                <w:sz w:val="22"/>
                <w:szCs w:val="22"/>
                <w:lang w:eastAsia="en-US"/>
              </w:rPr>
              <w:t>Об определении даты (фиксации) списка лиц, имеющих право на участие в годовом общем собрании акционеров Общества</w:t>
            </w:r>
            <w:r w:rsidR="002B7C98" w:rsidRPr="002E67D3">
              <w:rPr>
                <w:sz w:val="22"/>
                <w:szCs w:val="22"/>
                <w:lang w:eastAsia="en-US"/>
              </w:rPr>
              <w:t>.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Результаты голосования: 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«ЗА» - </w:t>
            </w:r>
            <w:r w:rsidR="00216DBE" w:rsidRPr="002E67D3">
              <w:rPr>
                <w:b/>
                <w:sz w:val="22"/>
                <w:szCs w:val="22"/>
                <w:lang w:eastAsia="en-US"/>
              </w:rPr>
              <w:t>8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«ПРОТИВ» - 0 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«ВОЗДЕРЖАЛСЯ» - 0 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Решение принято 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Принятое решение </w:t>
            </w:r>
          </w:p>
          <w:p w:rsidR="002B7C98" w:rsidRPr="002E67D3" w:rsidRDefault="00294FB2" w:rsidP="00294FB2">
            <w:pPr>
              <w:adjustRightInd w:val="0"/>
              <w:ind w:left="57" w:right="57"/>
              <w:jc w:val="both"/>
              <w:rPr>
                <w:sz w:val="22"/>
                <w:szCs w:val="22"/>
              </w:rPr>
            </w:pPr>
            <w:r w:rsidRPr="002E67D3">
              <w:rPr>
                <w:sz w:val="22"/>
                <w:szCs w:val="22"/>
              </w:rPr>
              <w:t xml:space="preserve">Утвердить следующую дату составления (фиксации) списка лиц, имеющих право на участие в годовом общем собрании акционеров Общества: </w:t>
            </w:r>
            <w:r w:rsidRPr="002E67D3">
              <w:rPr>
                <w:b/>
                <w:iCs/>
                <w:sz w:val="22"/>
                <w:szCs w:val="22"/>
              </w:rPr>
              <w:t>05 июня</w:t>
            </w:r>
            <w:r w:rsidRPr="002E67D3">
              <w:rPr>
                <w:iCs/>
                <w:sz w:val="22"/>
                <w:szCs w:val="22"/>
              </w:rPr>
              <w:t xml:space="preserve"> </w:t>
            </w:r>
            <w:r w:rsidRPr="002E67D3">
              <w:rPr>
                <w:b/>
                <w:sz w:val="22"/>
                <w:szCs w:val="22"/>
              </w:rPr>
              <w:t>202</w:t>
            </w:r>
            <w:r w:rsidR="00216DBE" w:rsidRPr="002E67D3">
              <w:rPr>
                <w:b/>
                <w:sz w:val="22"/>
                <w:szCs w:val="22"/>
              </w:rPr>
              <w:t>3</w:t>
            </w:r>
            <w:r w:rsidRPr="002E67D3">
              <w:rPr>
                <w:b/>
                <w:sz w:val="22"/>
                <w:szCs w:val="22"/>
              </w:rPr>
              <w:t xml:space="preserve"> года</w:t>
            </w:r>
            <w:r w:rsidR="002B7C98" w:rsidRPr="002E67D3">
              <w:rPr>
                <w:sz w:val="22"/>
                <w:szCs w:val="22"/>
              </w:rPr>
              <w:t>.</w:t>
            </w:r>
          </w:p>
          <w:p w:rsidR="00294FB2" w:rsidRPr="002E67D3" w:rsidRDefault="00294FB2" w:rsidP="00294FB2">
            <w:pPr>
              <w:adjustRightInd w:val="0"/>
              <w:ind w:left="57" w:right="57"/>
              <w:jc w:val="both"/>
              <w:rPr>
                <w:sz w:val="22"/>
                <w:szCs w:val="22"/>
              </w:rPr>
            </w:pPr>
          </w:p>
          <w:p w:rsidR="002B7C98" w:rsidRPr="002E67D3" w:rsidRDefault="002B7C98" w:rsidP="00294FB2">
            <w:pPr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2E67D3">
              <w:rPr>
                <w:rFonts w:eastAsia="Times New Roman"/>
                <w:b/>
                <w:color w:val="000000"/>
                <w:sz w:val="22"/>
                <w:szCs w:val="22"/>
                <w:u w:val="single"/>
              </w:rPr>
              <w:t xml:space="preserve">Вопрос </w:t>
            </w:r>
            <w:r w:rsidR="00216DBE" w:rsidRPr="002E67D3">
              <w:rPr>
                <w:rFonts w:eastAsia="Times New Roman"/>
                <w:b/>
                <w:color w:val="000000"/>
                <w:sz w:val="22"/>
                <w:szCs w:val="22"/>
                <w:u w:val="single"/>
              </w:rPr>
              <w:t>6</w:t>
            </w:r>
            <w:r w:rsidRPr="002E67D3">
              <w:rPr>
                <w:rFonts w:eastAsia="Times New Roman"/>
                <w:b/>
                <w:color w:val="000000"/>
                <w:sz w:val="22"/>
                <w:szCs w:val="22"/>
                <w:u w:val="single"/>
              </w:rPr>
              <w:t>.</w:t>
            </w:r>
            <w:r w:rsidRPr="002E67D3">
              <w:rPr>
                <w:sz w:val="22"/>
                <w:szCs w:val="22"/>
                <w:lang w:eastAsia="en-US"/>
              </w:rPr>
              <w:t xml:space="preserve"> </w:t>
            </w:r>
          </w:p>
          <w:p w:rsidR="002B7C98" w:rsidRPr="002E67D3" w:rsidRDefault="00D57CDD" w:rsidP="002B7C98">
            <w:pPr>
              <w:adjustRightInd w:val="0"/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2E67D3">
              <w:rPr>
                <w:sz w:val="22"/>
                <w:szCs w:val="22"/>
                <w:lang w:eastAsia="en-US"/>
              </w:rPr>
              <w:t xml:space="preserve">О рекомендациях по распределению прибыли (в том числе выплате (объявлении) дивидендов) и убытков Общества по результатам </w:t>
            </w:r>
            <w:r w:rsidR="00216DBE" w:rsidRPr="002E67D3">
              <w:rPr>
                <w:sz w:val="22"/>
                <w:szCs w:val="22"/>
                <w:lang w:eastAsia="en-US"/>
              </w:rPr>
              <w:t xml:space="preserve">2022 </w:t>
            </w:r>
            <w:r w:rsidRPr="002E67D3">
              <w:rPr>
                <w:sz w:val="22"/>
                <w:szCs w:val="22"/>
                <w:lang w:eastAsia="en-US"/>
              </w:rPr>
              <w:t>года (в том числе о рекомендациях по определению даты, на которую определяется список лиц, имеющих право на получение дивидендов</w:t>
            </w:r>
            <w:r w:rsidR="002B7C98" w:rsidRPr="002E67D3">
              <w:rPr>
                <w:sz w:val="22"/>
                <w:szCs w:val="22"/>
                <w:lang w:eastAsia="en-US"/>
              </w:rPr>
              <w:t>.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Результаты голосования: 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«ЗА» - </w:t>
            </w:r>
            <w:r w:rsidR="00216DBE" w:rsidRPr="002E67D3">
              <w:rPr>
                <w:b/>
                <w:sz w:val="22"/>
                <w:szCs w:val="22"/>
                <w:lang w:eastAsia="en-US"/>
              </w:rPr>
              <w:t>8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«ПРОТИВ» - 0 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«ВОЗДЕРЖАЛСЯ» - 0 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Решение принято 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Принятое решение </w:t>
            </w:r>
          </w:p>
          <w:p w:rsidR="002B7C98" w:rsidRPr="002E67D3" w:rsidRDefault="00D57CDD" w:rsidP="00D57CDD">
            <w:pPr>
              <w:adjustRightInd w:val="0"/>
              <w:ind w:left="57" w:right="57"/>
              <w:jc w:val="both"/>
              <w:rPr>
                <w:sz w:val="22"/>
                <w:szCs w:val="22"/>
              </w:rPr>
            </w:pPr>
            <w:r w:rsidRPr="002E67D3">
              <w:rPr>
                <w:sz w:val="22"/>
                <w:szCs w:val="22"/>
              </w:rPr>
              <w:t xml:space="preserve">Рекомендовать годовому общему собранию акционеров не распределять прибыль, не выплачивать дивиденды по итогам </w:t>
            </w:r>
            <w:r w:rsidR="00216DBE" w:rsidRPr="002E67D3">
              <w:rPr>
                <w:sz w:val="22"/>
                <w:szCs w:val="22"/>
              </w:rPr>
              <w:t xml:space="preserve">2022 </w:t>
            </w:r>
            <w:r w:rsidRPr="002E67D3">
              <w:rPr>
                <w:sz w:val="22"/>
                <w:szCs w:val="22"/>
              </w:rPr>
              <w:t>года</w:t>
            </w:r>
            <w:r w:rsidR="002B7C98" w:rsidRPr="002E67D3">
              <w:rPr>
                <w:sz w:val="22"/>
                <w:szCs w:val="22"/>
              </w:rPr>
              <w:t>.</w:t>
            </w:r>
          </w:p>
          <w:p w:rsidR="00D57CDD" w:rsidRPr="002E67D3" w:rsidRDefault="00D57CDD" w:rsidP="00D57CDD">
            <w:pPr>
              <w:adjustRightInd w:val="0"/>
              <w:ind w:left="57" w:right="57"/>
              <w:jc w:val="both"/>
              <w:rPr>
                <w:sz w:val="22"/>
                <w:szCs w:val="22"/>
              </w:rPr>
            </w:pPr>
          </w:p>
          <w:p w:rsidR="002B7C98" w:rsidRPr="002E67D3" w:rsidRDefault="002B7C98" w:rsidP="00D57CDD">
            <w:pPr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2E67D3">
              <w:rPr>
                <w:rFonts w:eastAsia="Times New Roman"/>
                <w:b/>
                <w:color w:val="000000"/>
                <w:sz w:val="22"/>
                <w:szCs w:val="22"/>
                <w:u w:val="single"/>
              </w:rPr>
              <w:t xml:space="preserve">Вопрос </w:t>
            </w:r>
            <w:r w:rsidR="002E67D3" w:rsidRPr="002E67D3">
              <w:rPr>
                <w:rFonts w:eastAsia="Times New Roman"/>
                <w:b/>
                <w:color w:val="000000"/>
                <w:sz w:val="22"/>
                <w:szCs w:val="22"/>
                <w:u w:val="single"/>
              </w:rPr>
              <w:t>7</w:t>
            </w:r>
            <w:r w:rsidRPr="002E67D3">
              <w:rPr>
                <w:rFonts w:eastAsia="Times New Roman"/>
                <w:b/>
                <w:color w:val="000000"/>
                <w:sz w:val="22"/>
                <w:szCs w:val="22"/>
                <w:u w:val="single"/>
              </w:rPr>
              <w:t>.</w:t>
            </w:r>
            <w:r w:rsidRPr="002E67D3">
              <w:rPr>
                <w:sz w:val="22"/>
                <w:szCs w:val="22"/>
                <w:lang w:eastAsia="en-US"/>
              </w:rPr>
              <w:t xml:space="preserve"> </w:t>
            </w:r>
          </w:p>
          <w:p w:rsidR="002B7C98" w:rsidRPr="002E67D3" w:rsidRDefault="00D57CDD" w:rsidP="002B7C98">
            <w:pPr>
              <w:adjustRightInd w:val="0"/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2E67D3">
              <w:rPr>
                <w:sz w:val="22"/>
                <w:szCs w:val="22"/>
                <w:lang w:eastAsia="en-US"/>
              </w:rPr>
              <w:t>Об определении места, времени проведения годового общего собрания акционеров Общества (даты окончания приёма бюллетеней для голосования, а также определении адреса, по которому могут быть направлены заполненные бюллетени для голосования)</w:t>
            </w:r>
            <w:r w:rsidR="002B7C98" w:rsidRPr="002E67D3">
              <w:rPr>
                <w:sz w:val="22"/>
                <w:szCs w:val="22"/>
                <w:lang w:eastAsia="en-US"/>
              </w:rPr>
              <w:t>.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Результаты голосования: 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«ЗА» - </w:t>
            </w:r>
            <w:r w:rsidR="00216DBE" w:rsidRPr="002E67D3">
              <w:rPr>
                <w:b/>
                <w:sz w:val="22"/>
                <w:szCs w:val="22"/>
                <w:lang w:eastAsia="en-US"/>
              </w:rPr>
              <w:t>8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«ПРОТИВ» - 0 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«ВОЗДЕРЖАЛСЯ» - 0 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lastRenderedPageBreak/>
              <w:t xml:space="preserve">Решение принято 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Принятое решение </w:t>
            </w:r>
          </w:p>
          <w:p w:rsidR="001E221A" w:rsidRPr="002E67D3" w:rsidRDefault="001E221A" w:rsidP="001E221A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</w:rPr>
            </w:pPr>
            <w:r w:rsidRPr="002E67D3">
              <w:rPr>
                <w:sz w:val="22"/>
                <w:szCs w:val="22"/>
              </w:rPr>
              <w:t xml:space="preserve">1. Определить, что датой окончания приёма бюллетеней для голосования является </w:t>
            </w:r>
            <w:r w:rsidRPr="002E67D3">
              <w:rPr>
                <w:b/>
                <w:sz w:val="22"/>
                <w:szCs w:val="22"/>
              </w:rPr>
              <w:t>29 июня</w:t>
            </w:r>
            <w:r w:rsidRPr="002E67D3">
              <w:rPr>
                <w:sz w:val="22"/>
                <w:szCs w:val="22"/>
              </w:rPr>
              <w:t xml:space="preserve"> </w:t>
            </w:r>
            <w:r w:rsidRPr="002E67D3">
              <w:rPr>
                <w:b/>
                <w:sz w:val="22"/>
                <w:szCs w:val="22"/>
              </w:rPr>
              <w:t>2023 г.</w:t>
            </w:r>
          </w:p>
          <w:p w:rsidR="001E221A" w:rsidRPr="002E67D3" w:rsidRDefault="001E221A" w:rsidP="001E221A">
            <w:pPr>
              <w:adjustRightInd w:val="0"/>
              <w:ind w:left="57" w:right="57"/>
              <w:jc w:val="both"/>
              <w:rPr>
                <w:sz w:val="22"/>
                <w:szCs w:val="22"/>
              </w:rPr>
            </w:pPr>
            <w:r w:rsidRPr="002E67D3">
              <w:rPr>
                <w:sz w:val="22"/>
                <w:szCs w:val="22"/>
              </w:rPr>
              <w:t xml:space="preserve">2. Определить следующие почтовые адреса, по которым могут быть направлены заполненные бюллетени для голосования: </w:t>
            </w:r>
          </w:p>
          <w:p w:rsidR="001E221A" w:rsidRPr="002E67D3" w:rsidRDefault="001E221A" w:rsidP="001E221A">
            <w:pPr>
              <w:adjustRightInd w:val="0"/>
              <w:ind w:left="57" w:right="57"/>
              <w:jc w:val="both"/>
              <w:rPr>
                <w:sz w:val="22"/>
                <w:szCs w:val="22"/>
              </w:rPr>
            </w:pPr>
            <w:r w:rsidRPr="002E67D3">
              <w:rPr>
                <w:sz w:val="22"/>
                <w:szCs w:val="22"/>
              </w:rPr>
              <w:t>- Российская Федерация, 197110, г. Санкт-Петербург, улица Корпусная, д. 9, литер А, ПАО «Фармсинтез»;</w:t>
            </w:r>
          </w:p>
          <w:p w:rsidR="001E221A" w:rsidRPr="002E67D3" w:rsidRDefault="001E221A" w:rsidP="001E221A">
            <w:pPr>
              <w:adjustRightInd w:val="0"/>
              <w:ind w:left="57" w:right="57"/>
              <w:jc w:val="both"/>
              <w:rPr>
                <w:sz w:val="22"/>
                <w:szCs w:val="22"/>
              </w:rPr>
            </w:pPr>
            <w:r w:rsidRPr="002E67D3">
              <w:rPr>
                <w:sz w:val="22"/>
                <w:szCs w:val="22"/>
              </w:rPr>
              <w:t xml:space="preserve">- Российская Федерация, 188663, Ленинградская обл., Всеволожский муниципальный район, </w:t>
            </w:r>
            <w:proofErr w:type="spellStart"/>
            <w:r w:rsidRPr="002E67D3">
              <w:rPr>
                <w:sz w:val="22"/>
                <w:szCs w:val="22"/>
              </w:rPr>
              <w:t>Кузьмоловское</w:t>
            </w:r>
            <w:proofErr w:type="spellEnd"/>
            <w:r w:rsidRPr="002E67D3">
              <w:rPr>
                <w:sz w:val="22"/>
                <w:szCs w:val="22"/>
              </w:rPr>
              <w:t xml:space="preserve"> городское поселение, </w:t>
            </w:r>
            <w:proofErr w:type="spellStart"/>
            <w:r w:rsidRPr="002E67D3">
              <w:rPr>
                <w:sz w:val="22"/>
                <w:szCs w:val="22"/>
              </w:rPr>
              <w:t>гп</w:t>
            </w:r>
            <w:proofErr w:type="spellEnd"/>
            <w:r w:rsidRPr="002E67D3">
              <w:rPr>
                <w:sz w:val="22"/>
                <w:szCs w:val="22"/>
              </w:rPr>
              <w:t xml:space="preserve">. </w:t>
            </w:r>
            <w:proofErr w:type="spellStart"/>
            <w:r w:rsidRPr="002E67D3">
              <w:rPr>
                <w:sz w:val="22"/>
                <w:szCs w:val="22"/>
              </w:rPr>
              <w:t>Кузьмоловский</w:t>
            </w:r>
            <w:proofErr w:type="spellEnd"/>
            <w:r w:rsidRPr="002E67D3">
              <w:rPr>
                <w:sz w:val="22"/>
                <w:szCs w:val="22"/>
              </w:rPr>
              <w:t>, ул. Заводская, здание 3, корпус 134, ПАО</w:t>
            </w:r>
            <w:r w:rsidR="002E67D3">
              <w:rPr>
                <w:sz w:val="22"/>
                <w:szCs w:val="22"/>
              </w:rPr>
              <w:t> </w:t>
            </w:r>
            <w:r w:rsidRPr="002E67D3">
              <w:rPr>
                <w:sz w:val="22"/>
                <w:szCs w:val="22"/>
              </w:rPr>
              <w:t xml:space="preserve">«Фармсинтез». </w:t>
            </w:r>
          </w:p>
          <w:p w:rsidR="00D57CDD" w:rsidRPr="002E67D3" w:rsidRDefault="00D57CDD" w:rsidP="00D57CDD">
            <w:pPr>
              <w:adjustRightInd w:val="0"/>
              <w:ind w:left="57" w:right="57"/>
              <w:jc w:val="both"/>
              <w:rPr>
                <w:sz w:val="22"/>
                <w:szCs w:val="22"/>
              </w:rPr>
            </w:pPr>
          </w:p>
          <w:p w:rsidR="002B7C98" w:rsidRPr="002E67D3" w:rsidRDefault="002B7C98" w:rsidP="00D57CDD">
            <w:pPr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2E67D3">
              <w:rPr>
                <w:rFonts w:eastAsia="Times New Roman"/>
                <w:b/>
                <w:color w:val="000000"/>
                <w:sz w:val="22"/>
                <w:szCs w:val="22"/>
                <w:u w:val="single"/>
              </w:rPr>
              <w:t xml:space="preserve">Вопрос </w:t>
            </w:r>
            <w:r w:rsidR="002E67D3" w:rsidRPr="002E67D3">
              <w:rPr>
                <w:rFonts w:eastAsia="Times New Roman"/>
                <w:b/>
                <w:color w:val="000000"/>
                <w:sz w:val="22"/>
                <w:szCs w:val="22"/>
                <w:u w:val="single"/>
              </w:rPr>
              <w:t>8</w:t>
            </w:r>
            <w:r w:rsidRPr="002E67D3">
              <w:rPr>
                <w:rFonts w:eastAsia="Times New Roman"/>
                <w:b/>
                <w:color w:val="000000"/>
                <w:sz w:val="22"/>
                <w:szCs w:val="22"/>
                <w:u w:val="single"/>
              </w:rPr>
              <w:t>.</w:t>
            </w:r>
            <w:r w:rsidRPr="002E67D3">
              <w:rPr>
                <w:sz w:val="22"/>
                <w:szCs w:val="22"/>
                <w:lang w:eastAsia="en-US"/>
              </w:rPr>
              <w:t xml:space="preserve"> </w:t>
            </w:r>
          </w:p>
          <w:p w:rsidR="002B7C98" w:rsidRPr="002E67D3" w:rsidRDefault="00A46226" w:rsidP="002B7C98">
            <w:pPr>
              <w:adjustRightInd w:val="0"/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2E67D3">
              <w:rPr>
                <w:sz w:val="22"/>
                <w:szCs w:val="22"/>
                <w:lang w:eastAsia="en-US"/>
              </w:rPr>
              <w:t>Об определении даты направления бюллетеней для голосования лицам, имеющим право на участие в годовом общем собрании акционеров Общества, определении адреса, по которому могут быть направлены заполненные бюллетени для голосования</w:t>
            </w:r>
            <w:r w:rsidR="002B7C98" w:rsidRPr="002E67D3">
              <w:rPr>
                <w:sz w:val="22"/>
                <w:szCs w:val="22"/>
                <w:lang w:eastAsia="en-US"/>
              </w:rPr>
              <w:t>.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Результаты голосования: 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«ЗА» - </w:t>
            </w:r>
            <w:r w:rsidR="00216DBE" w:rsidRPr="002E67D3">
              <w:rPr>
                <w:b/>
                <w:sz w:val="22"/>
                <w:szCs w:val="22"/>
                <w:lang w:eastAsia="en-US"/>
              </w:rPr>
              <w:t>8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«ПРОТИВ» - 0 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«ВОЗДЕРЖАЛСЯ» - 0 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Решение принято 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Принятое решение </w:t>
            </w:r>
          </w:p>
          <w:p w:rsidR="001E221A" w:rsidRPr="002E67D3" w:rsidRDefault="001E221A" w:rsidP="001E221A">
            <w:pPr>
              <w:adjustRightInd w:val="0"/>
              <w:ind w:left="57" w:right="57"/>
              <w:jc w:val="both"/>
              <w:rPr>
                <w:sz w:val="22"/>
                <w:szCs w:val="22"/>
              </w:rPr>
            </w:pPr>
            <w:r w:rsidRPr="002E67D3">
              <w:rPr>
                <w:sz w:val="22"/>
                <w:szCs w:val="22"/>
              </w:rPr>
              <w:t xml:space="preserve">1. Определить, что бюллетени для голосования должны быть направлены заказным письмом (вручены под роспись) лицам, имеющим право на участие в годовом общем собрании акционеров Общества не позднее </w:t>
            </w:r>
            <w:r w:rsidRPr="002E67D3">
              <w:rPr>
                <w:b/>
                <w:sz w:val="22"/>
                <w:szCs w:val="22"/>
              </w:rPr>
              <w:t>08 июня</w:t>
            </w:r>
            <w:r w:rsidRPr="002E67D3">
              <w:rPr>
                <w:sz w:val="22"/>
                <w:szCs w:val="22"/>
              </w:rPr>
              <w:t xml:space="preserve"> </w:t>
            </w:r>
            <w:r w:rsidRPr="002E67D3">
              <w:rPr>
                <w:b/>
                <w:sz w:val="22"/>
                <w:szCs w:val="22"/>
              </w:rPr>
              <w:t>2023 года.</w:t>
            </w:r>
          </w:p>
          <w:p w:rsidR="001E221A" w:rsidRPr="002E67D3" w:rsidRDefault="001E221A" w:rsidP="001E221A">
            <w:pPr>
              <w:adjustRightInd w:val="0"/>
              <w:ind w:left="57" w:right="57"/>
              <w:jc w:val="both"/>
              <w:rPr>
                <w:sz w:val="22"/>
                <w:szCs w:val="22"/>
              </w:rPr>
            </w:pPr>
            <w:r w:rsidRPr="002E67D3">
              <w:rPr>
                <w:sz w:val="22"/>
                <w:szCs w:val="22"/>
              </w:rPr>
              <w:t xml:space="preserve">2. Определить, что заполненные бюллетени для голосования могут быть направлены по следующим адресам: </w:t>
            </w:r>
          </w:p>
          <w:p w:rsidR="001E221A" w:rsidRPr="002E67D3" w:rsidRDefault="001E221A" w:rsidP="001E221A">
            <w:pPr>
              <w:adjustRightInd w:val="0"/>
              <w:ind w:left="57" w:right="57"/>
              <w:jc w:val="both"/>
              <w:rPr>
                <w:sz w:val="22"/>
                <w:szCs w:val="22"/>
              </w:rPr>
            </w:pPr>
            <w:r w:rsidRPr="002E67D3">
              <w:rPr>
                <w:sz w:val="22"/>
                <w:szCs w:val="22"/>
              </w:rPr>
              <w:t>- Российская Федерация, 197110, г. Санкт-Петербург, улица Корпусная, дом 9, литер А, ПАО</w:t>
            </w:r>
            <w:r w:rsidR="001343A7">
              <w:rPr>
                <w:sz w:val="22"/>
                <w:szCs w:val="22"/>
              </w:rPr>
              <w:t> </w:t>
            </w:r>
            <w:r w:rsidRPr="002E67D3">
              <w:rPr>
                <w:sz w:val="22"/>
                <w:szCs w:val="22"/>
              </w:rPr>
              <w:t>«Фармсинтез»;</w:t>
            </w:r>
          </w:p>
          <w:p w:rsidR="001E221A" w:rsidRPr="002E67D3" w:rsidRDefault="001E221A" w:rsidP="001E221A">
            <w:pPr>
              <w:adjustRightInd w:val="0"/>
              <w:ind w:left="57" w:right="57"/>
              <w:jc w:val="both"/>
              <w:rPr>
                <w:sz w:val="22"/>
                <w:szCs w:val="22"/>
              </w:rPr>
            </w:pPr>
            <w:r w:rsidRPr="002E67D3">
              <w:rPr>
                <w:sz w:val="22"/>
                <w:szCs w:val="22"/>
              </w:rPr>
              <w:t xml:space="preserve">- Российская Федерация, 188663, Ленинградская обл., Всеволожский муниципальный район, </w:t>
            </w:r>
            <w:proofErr w:type="spellStart"/>
            <w:r w:rsidRPr="002E67D3">
              <w:rPr>
                <w:sz w:val="22"/>
                <w:szCs w:val="22"/>
              </w:rPr>
              <w:t>Кузьмоловское</w:t>
            </w:r>
            <w:proofErr w:type="spellEnd"/>
            <w:r w:rsidRPr="002E67D3">
              <w:rPr>
                <w:sz w:val="22"/>
                <w:szCs w:val="22"/>
              </w:rPr>
              <w:t xml:space="preserve"> городское поселение, </w:t>
            </w:r>
            <w:proofErr w:type="spellStart"/>
            <w:r w:rsidRPr="002E67D3">
              <w:rPr>
                <w:sz w:val="22"/>
                <w:szCs w:val="22"/>
              </w:rPr>
              <w:t>гп</w:t>
            </w:r>
            <w:proofErr w:type="spellEnd"/>
            <w:r w:rsidRPr="002E67D3">
              <w:rPr>
                <w:sz w:val="22"/>
                <w:szCs w:val="22"/>
              </w:rPr>
              <w:t xml:space="preserve">. </w:t>
            </w:r>
            <w:proofErr w:type="spellStart"/>
            <w:r w:rsidRPr="002E67D3">
              <w:rPr>
                <w:sz w:val="22"/>
                <w:szCs w:val="22"/>
              </w:rPr>
              <w:t>Кузьмоловский</w:t>
            </w:r>
            <w:proofErr w:type="spellEnd"/>
            <w:r w:rsidRPr="002E67D3">
              <w:rPr>
                <w:sz w:val="22"/>
                <w:szCs w:val="22"/>
              </w:rPr>
              <w:t>, ул. Заводская, здание 3, корпус 134, ПАО</w:t>
            </w:r>
            <w:r w:rsidR="001343A7">
              <w:rPr>
                <w:sz w:val="22"/>
                <w:szCs w:val="22"/>
              </w:rPr>
              <w:t> </w:t>
            </w:r>
            <w:r w:rsidRPr="002E67D3">
              <w:rPr>
                <w:sz w:val="22"/>
                <w:szCs w:val="22"/>
              </w:rPr>
              <w:t>«Фармсинтез».</w:t>
            </w:r>
          </w:p>
          <w:p w:rsidR="001E221A" w:rsidRPr="002E67D3" w:rsidRDefault="001E221A" w:rsidP="001E221A">
            <w:pPr>
              <w:adjustRightInd w:val="0"/>
              <w:ind w:left="57" w:right="57"/>
              <w:jc w:val="both"/>
              <w:rPr>
                <w:sz w:val="22"/>
                <w:szCs w:val="22"/>
              </w:rPr>
            </w:pPr>
            <w:r w:rsidRPr="002E67D3">
              <w:rPr>
                <w:sz w:val="22"/>
                <w:szCs w:val="22"/>
              </w:rPr>
              <w:t xml:space="preserve">3. Определить, что при определении кворума и подведении итогов голосования учитываются голоса, представленные бюллетенями для голосования, полученными Обществом до даты окончания приема бюллетеней для проведения годового общего собрания акционеров. </w:t>
            </w:r>
          </w:p>
          <w:p w:rsidR="001E221A" w:rsidRPr="002E67D3" w:rsidRDefault="001E221A" w:rsidP="00A46226">
            <w:pPr>
              <w:ind w:left="57" w:right="57"/>
              <w:jc w:val="both"/>
              <w:rPr>
                <w:rFonts w:eastAsia="Times New Roman"/>
                <w:b/>
                <w:color w:val="000000"/>
                <w:sz w:val="22"/>
                <w:szCs w:val="22"/>
                <w:u w:val="single"/>
              </w:rPr>
            </w:pPr>
          </w:p>
          <w:p w:rsidR="002B7C98" w:rsidRPr="002E67D3" w:rsidRDefault="002B7C98" w:rsidP="00A46226">
            <w:pPr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2E67D3">
              <w:rPr>
                <w:rFonts w:eastAsia="Times New Roman"/>
                <w:b/>
                <w:color w:val="000000"/>
                <w:sz w:val="22"/>
                <w:szCs w:val="22"/>
                <w:u w:val="single"/>
              </w:rPr>
              <w:t xml:space="preserve">Вопрос </w:t>
            </w:r>
            <w:r w:rsidR="002E67D3" w:rsidRPr="002E67D3">
              <w:rPr>
                <w:rFonts w:eastAsia="Times New Roman"/>
                <w:b/>
                <w:color w:val="000000"/>
                <w:sz w:val="22"/>
                <w:szCs w:val="22"/>
                <w:u w:val="single"/>
              </w:rPr>
              <w:t>9</w:t>
            </w:r>
            <w:r w:rsidRPr="002E67D3">
              <w:rPr>
                <w:rFonts w:eastAsia="Times New Roman"/>
                <w:b/>
                <w:color w:val="000000"/>
                <w:sz w:val="22"/>
                <w:szCs w:val="22"/>
                <w:u w:val="single"/>
              </w:rPr>
              <w:t>.</w:t>
            </w:r>
            <w:r w:rsidRPr="002E67D3">
              <w:rPr>
                <w:sz w:val="22"/>
                <w:szCs w:val="22"/>
                <w:lang w:eastAsia="en-US"/>
              </w:rPr>
              <w:t xml:space="preserve"> </w:t>
            </w:r>
          </w:p>
          <w:p w:rsidR="002B7C98" w:rsidRPr="002E67D3" w:rsidRDefault="005B2869" w:rsidP="002B7C98">
            <w:pPr>
              <w:adjustRightInd w:val="0"/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2E67D3">
              <w:rPr>
                <w:sz w:val="22"/>
                <w:szCs w:val="22"/>
                <w:lang w:eastAsia="en-US"/>
              </w:rPr>
              <w:t>Об избрании секретаря годового общего собрания акционеров Общества</w:t>
            </w:r>
            <w:r w:rsidR="002B7C98" w:rsidRPr="002E67D3">
              <w:rPr>
                <w:sz w:val="22"/>
                <w:szCs w:val="22"/>
                <w:lang w:eastAsia="en-US"/>
              </w:rPr>
              <w:t>.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Результаты голосования: 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«ЗА» - </w:t>
            </w:r>
            <w:r w:rsidR="00216DBE" w:rsidRPr="002E67D3">
              <w:rPr>
                <w:b/>
                <w:sz w:val="22"/>
                <w:szCs w:val="22"/>
                <w:lang w:eastAsia="en-US"/>
              </w:rPr>
              <w:t>8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«ПРОТИВ» - 0 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«ВОЗДЕРЖАЛСЯ» - 0 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Решение принято 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Принятое решение </w:t>
            </w:r>
          </w:p>
          <w:p w:rsidR="002B7C98" w:rsidRPr="002E67D3" w:rsidRDefault="005B2869" w:rsidP="005B2869">
            <w:pPr>
              <w:adjustRightInd w:val="0"/>
              <w:ind w:left="57" w:right="57"/>
              <w:jc w:val="both"/>
              <w:rPr>
                <w:sz w:val="22"/>
                <w:szCs w:val="22"/>
              </w:rPr>
            </w:pPr>
            <w:r w:rsidRPr="002E67D3">
              <w:rPr>
                <w:sz w:val="22"/>
                <w:szCs w:val="22"/>
              </w:rPr>
              <w:t>Избрать секретарём годового общего собрания акционеров заместителя генерального директора Общества по правовым и корпоративным вопросам Лаба Елену Валерьевну (в соответствии п.14.2.2. Устава об избрании секретаря Общества</w:t>
            </w:r>
            <w:r w:rsidR="002B7C98" w:rsidRPr="002E67D3">
              <w:rPr>
                <w:sz w:val="22"/>
                <w:szCs w:val="22"/>
              </w:rPr>
              <w:t>).</w:t>
            </w:r>
          </w:p>
          <w:p w:rsidR="005B2869" w:rsidRPr="002E67D3" w:rsidRDefault="005B2869" w:rsidP="005B2869">
            <w:pPr>
              <w:adjustRightInd w:val="0"/>
              <w:ind w:left="57" w:right="57"/>
              <w:jc w:val="both"/>
              <w:rPr>
                <w:sz w:val="22"/>
                <w:szCs w:val="22"/>
              </w:rPr>
            </w:pPr>
          </w:p>
          <w:p w:rsidR="002B7C98" w:rsidRPr="002E67D3" w:rsidRDefault="002B7C98" w:rsidP="005B2869">
            <w:pPr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2E67D3">
              <w:rPr>
                <w:rFonts w:eastAsia="Times New Roman"/>
                <w:b/>
                <w:color w:val="000000"/>
                <w:sz w:val="22"/>
                <w:szCs w:val="22"/>
                <w:u w:val="single"/>
              </w:rPr>
              <w:t>Вопрос 1</w:t>
            </w:r>
            <w:r w:rsidR="002E67D3" w:rsidRPr="002E67D3">
              <w:rPr>
                <w:rFonts w:eastAsia="Times New Roman"/>
                <w:b/>
                <w:color w:val="000000"/>
                <w:sz w:val="22"/>
                <w:szCs w:val="22"/>
                <w:u w:val="single"/>
              </w:rPr>
              <w:t>0</w:t>
            </w:r>
            <w:r w:rsidRPr="002E67D3">
              <w:rPr>
                <w:rFonts w:eastAsia="Times New Roman"/>
                <w:b/>
                <w:color w:val="000000"/>
                <w:sz w:val="22"/>
                <w:szCs w:val="22"/>
                <w:u w:val="single"/>
              </w:rPr>
              <w:t>.</w:t>
            </w:r>
            <w:r w:rsidRPr="002E67D3">
              <w:rPr>
                <w:sz w:val="22"/>
                <w:szCs w:val="22"/>
                <w:lang w:eastAsia="en-US"/>
              </w:rPr>
              <w:t xml:space="preserve"> </w:t>
            </w:r>
          </w:p>
          <w:p w:rsidR="002B7C98" w:rsidRPr="002E67D3" w:rsidRDefault="002E67D3" w:rsidP="002B7C98">
            <w:pPr>
              <w:adjustRightInd w:val="0"/>
              <w:ind w:left="57" w:right="57"/>
              <w:jc w:val="both"/>
              <w:rPr>
                <w:sz w:val="22"/>
                <w:szCs w:val="22"/>
                <w:lang w:eastAsia="en-US"/>
              </w:rPr>
            </w:pPr>
            <w:r w:rsidRPr="002E67D3">
              <w:rPr>
                <w:sz w:val="22"/>
                <w:szCs w:val="22"/>
                <w:lang w:eastAsia="en-US"/>
              </w:rPr>
              <w:t>О рассмотрении кандидата для утверждения его в качестве аудитора Общества и определении размера оплаты его услуг</w:t>
            </w:r>
            <w:r w:rsidR="002B7C98" w:rsidRPr="002E67D3">
              <w:rPr>
                <w:sz w:val="22"/>
                <w:szCs w:val="22"/>
                <w:lang w:eastAsia="en-US"/>
              </w:rPr>
              <w:t>.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Результаты голосования: 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«ЗА» - </w:t>
            </w:r>
            <w:r w:rsidR="00216DBE" w:rsidRPr="002E67D3">
              <w:rPr>
                <w:b/>
                <w:sz w:val="22"/>
                <w:szCs w:val="22"/>
                <w:lang w:eastAsia="en-US"/>
              </w:rPr>
              <w:t>8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«ПРОТИВ» - 0 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«ВОЗДЕРЖАЛСЯ» - 0 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t xml:space="preserve">Решение принято </w:t>
            </w: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2B7C98" w:rsidRPr="002E67D3" w:rsidRDefault="002B7C98" w:rsidP="002B7C98">
            <w:pPr>
              <w:adjustRightInd w:val="0"/>
              <w:ind w:left="57" w:right="57"/>
              <w:jc w:val="both"/>
              <w:rPr>
                <w:b/>
                <w:sz w:val="22"/>
                <w:szCs w:val="22"/>
                <w:lang w:eastAsia="en-US"/>
              </w:rPr>
            </w:pPr>
            <w:r w:rsidRPr="002E67D3">
              <w:rPr>
                <w:b/>
                <w:sz w:val="22"/>
                <w:szCs w:val="22"/>
                <w:lang w:eastAsia="en-US"/>
              </w:rPr>
              <w:lastRenderedPageBreak/>
              <w:t xml:space="preserve">Принятое решение </w:t>
            </w:r>
          </w:p>
          <w:p w:rsidR="001E221A" w:rsidRPr="002E67D3" w:rsidRDefault="001E221A" w:rsidP="001E221A">
            <w:pPr>
              <w:adjustRightInd w:val="0"/>
              <w:ind w:left="57" w:right="57"/>
              <w:jc w:val="both"/>
              <w:rPr>
                <w:sz w:val="22"/>
                <w:szCs w:val="22"/>
              </w:rPr>
            </w:pPr>
            <w:r w:rsidRPr="002E67D3">
              <w:rPr>
                <w:sz w:val="22"/>
                <w:szCs w:val="22"/>
              </w:rPr>
              <w:t>1. Предложить годовому общему собранию акционеров Общества утвердить в качестве аудитора для проведения аудита отчетности, проводимого в соответствии с требованиями действующего законодательства РФ, Общество с ограниченной ответственностью «Русаудит оценка и консалтинг» (ООО</w:t>
            </w:r>
            <w:r w:rsidR="001343A7">
              <w:rPr>
                <w:sz w:val="22"/>
                <w:szCs w:val="22"/>
              </w:rPr>
              <w:t> </w:t>
            </w:r>
            <w:r w:rsidRPr="002E67D3">
              <w:rPr>
                <w:sz w:val="22"/>
                <w:szCs w:val="22"/>
              </w:rPr>
              <w:t>«Русаудит»).</w:t>
            </w:r>
          </w:p>
          <w:p w:rsidR="001E221A" w:rsidRPr="002E67D3" w:rsidRDefault="001E221A" w:rsidP="001E221A">
            <w:pPr>
              <w:adjustRightInd w:val="0"/>
              <w:ind w:left="57" w:right="57"/>
              <w:jc w:val="both"/>
              <w:rPr>
                <w:sz w:val="22"/>
                <w:szCs w:val="22"/>
              </w:rPr>
            </w:pPr>
            <w:r w:rsidRPr="002E67D3">
              <w:rPr>
                <w:sz w:val="22"/>
                <w:szCs w:val="22"/>
              </w:rPr>
              <w:t>2. Предложить годовому общему собранию акционеров Общества утвердить в качестве аудитора Общества для проведения аудита отчетности, проводимого в соответствии с требованиями МСФО (IAS), Общество с ограниченной ответственностью «Русаудит оценка и консалтинг» (ООО «Русаудит»).</w:t>
            </w:r>
          </w:p>
          <w:p w:rsidR="001E221A" w:rsidRPr="002E67D3" w:rsidRDefault="001E221A" w:rsidP="001E221A">
            <w:pPr>
              <w:adjustRightInd w:val="0"/>
              <w:ind w:left="57" w:right="57"/>
              <w:jc w:val="both"/>
              <w:rPr>
                <w:sz w:val="22"/>
                <w:szCs w:val="22"/>
              </w:rPr>
            </w:pPr>
            <w:r w:rsidRPr="002E67D3">
              <w:rPr>
                <w:sz w:val="22"/>
                <w:szCs w:val="22"/>
              </w:rPr>
              <w:t>3. Определить максимальный размер вознаграждения аудитора для проведения аудита отчетности, проводимого в соответствии с требованиями действующего законодательства РФ, в размере 1 140 000 (один миллион сто сорок тысяч) рублей без учета налога на добавленную стоимость.</w:t>
            </w:r>
          </w:p>
          <w:p w:rsidR="001E221A" w:rsidRPr="002E67D3" w:rsidRDefault="001E221A" w:rsidP="001E221A">
            <w:pPr>
              <w:adjustRightInd w:val="0"/>
              <w:ind w:left="57" w:right="57"/>
              <w:jc w:val="both"/>
              <w:rPr>
                <w:sz w:val="22"/>
                <w:szCs w:val="22"/>
              </w:rPr>
            </w:pPr>
            <w:r w:rsidRPr="002E67D3">
              <w:rPr>
                <w:sz w:val="22"/>
                <w:szCs w:val="22"/>
              </w:rPr>
              <w:t>4. Определить максимальный размер вознаграждения аудитора для проведения аудита отчетности, проводимого в соответствии с требованиями МСФО (IAS), в размере 2 085 000 (два миллиона восемьдесят пять тысяч) рублей без учета налога на добавленную стоимость.</w:t>
            </w:r>
          </w:p>
          <w:p w:rsidR="008E1B7C" w:rsidRPr="002E67D3" w:rsidRDefault="008E1B7C" w:rsidP="005B2869">
            <w:pPr>
              <w:adjustRightInd w:val="0"/>
              <w:ind w:left="57" w:right="57"/>
              <w:jc w:val="both"/>
              <w:rPr>
                <w:sz w:val="22"/>
                <w:szCs w:val="22"/>
                <w:lang w:eastAsia="en-US"/>
              </w:rPr>
            </w:pPr>
          </w:p>
          <w:p w:rsidR="00A226ED" w:rsidRPr="002E67D3" w:rsidRDefault="00A226ED" w:rsidP="005B2869">
            <w:pPr>
              <w:tabs>
                <w:tab w:val="left" w:pos="0"/>
                <w:tab w:val="num" w:pos="426"/>
              </w:tabs>
              <w:suppressAutoHyphens/>
              <w:ind w:left="57" w:right="57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2E67D3">
              <w:rPr>
                <w:color w:val="000000"/>
                <w:sz w:val="22"/>
                <w:szCs w:val="22"/>
              </w:rPr>
              <w:t xml:space="preserve">2.3. Дата проведения заседания совета директоров эмитента, на котором приняты соответствующие решения: </w:t>
            </w:r>
            <w:r w:rsidR="00501C33" w:rsidRPr="002E67D3">
              <w:rPr>
                <w:b/>
                <w:color w:val="000000"/>
                <w:sz w:val="22"/>
                <w:szCs w:val="22"/>
              </w:rPr>
              <w:t>2</w:t>
            </w:r>
            <w:r w:rsidR="00216DBE" w:rsidRPr="002E67D3">
              <w:rPr>
                <w:b/>
                <w:color w:val="000000"/>
                <w:sz w:val="22"/>
                <w:szCs w:val="22"/>
              </w:rPr>
              <w:t>5</w:t>
            </w:r>
            <w:r w:rsidRPr="002E67D3">
              <w:rPr>
                <w:b/>
                <w:color w:val="000000"/>
                <w:sz w:val="22"/>
                <w:szCs w:val="22"/>
              </w:rPr>
              <w:t>.0</w:t>
            </w:r>
            <w:r w:rsidR="00FD3200" w:rsidRPr="002E67D3">
              <w:rPr>
                <w:b/>
                <w:color w:val="000000"/>
                <w:sz w:val="22"/>
                <w:szCs w:val="22"/>
              </w:rPr>
              <w:t>5</w:t>
            </w:r>
            <w:r w:rsidRPr="002E67D3">
              <w:rPr>
                <w:b/>
                <w:color w:val="000000"/>
                <w:sz w:val="22"/>
                <w:szCs w:val="22"/>
              </w:rPr>
              <w:t>.202</w:t>
            </w:r>
            <w:r w:rsidR="00216DBE" w:rsidRPr="002E67D3">
              <w:rPr>
                <w:b/>
                <w:color w:val="000000"/>
                <w:sz w:val="22"/>
                <w:szCs w:val="22"/>
              </w:rPr>
              <w:t>3</w:t>
            </w:r>
            <w:r w:rsidRPr="002E67D3">
              <w:rPr>
                <w:b/>
                <w:color w:val="000000"/>
                <w:sz w:val="22"/>
                <w:szCs w:val="22"/>
              </w:rPr>
              <w:t>.</w:t>
            </w:r>
          </w:p>
          <w:p w:rsidR="00A226ED" w:rsidRPr="002E67D3" w:rsidRDefault="00A226ED" w:rsidP="00E15511">
            <w:pPr>
              <w:spacing w:before="60" w:after="60"/>
              <w:ind w:left="57" w:right="57"/>
              <w:jc w:val="both"/>
              <w:rPr>
                <w:b/>
                <w:color w:val="000000"/>
                <w:sz w:val="22"/>
                <w:szCs w:val="22"/>
              </w:rPr>
            </w:pPr>
            <w:r w:rsidRPr="002E67D3">
              <w:rPr>
                <w:color w:val="000000"/>
                <w:sz w:val="22"/>
                <w:szCs w:val="22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216DBE" w:rsidRPr="002E67D3">
              <w:rPr>
                <w:b/>
                <w:color w:val="000000"/>
                <w:sz w:val="22"/>
                <w:szCs w:val="22"/>
              </w:rPr>
              <w:t>26</w:t>
            </w:r>
            <w:r w:rsidRPr="002E67D3">
              <w:rPr>
                <w:b/>
                <w:color w:val="000000"/>
                <w:sz w:val="22"/>
                <w:szCs w:val="22"/>
              </w:rPr>
              <w:t>.0</w:t>
            </w:r>
            <w:r w:rsidR="00FD3200" w:rsidRPr="002E67D3">
              <w:rPr>
                <w:b/>
                <w:color w:val="000000"/>
                <w:sz w:val="22"/>
                <w:szCs w:val="22"/>
              </w:rPr>
              <w:t>5</w:t>
            </w:r>
            <w:r w:rsidRPr="002E67D3">
              <w:rPr>
                <w:b/>
                <w:color w:val="000000"/>
                <w:sz w:val="22"/>
                <w:szCs w:val="22"/>
              </w:rPr>
              <w:t>.202</w:t>
            </w:r>
            <w:r w:rsidR="00216DBE" w:rsidRPr="002E67D3">
              <w:rPr>
                <w:b/>
                <w:color w:val="000000"/>
                <w:sz w:val="22"/>
                <w:szCs w:val="22"/>
              </w:rPr>
              <w:t>3</w:t>
            </w:r>
            <w:r w:rsidRPr="002E67D3">
              <w:rPr>
                <w:b/>
                <w:color w:val="000000"/>
                <w:sz w:val="22"/>
                <w:szCs w:val="22"/>
              </w:rPr>
              <w:t xml:space="preserve"> б/н</w:t>
            </w:r>
            <w:r w:rsidR="00216DBE" w:rsidRPr="002E67D3">
              <w:rPr>
                <w:b/>
                <w:color w:val="000000"/>
                <w:sz w:val="22"/>
                <w:szCs w:val="22"/>
              </w:rPr>
              <w:t>.</w:t>
            </w:r>
            <w:r w:rsidRPr="002E67D3">
              <w:rPr>
                <w:b/>
                <w:color w:val="000000"/>
                <w:sz w:val="22"/>
                <w:szCs w:val="22"/>
              </w:rPr>
              <w:t xml:space="preserve">  </w:t>
            </w:r>
          </w:p>
          <w:p w:rsidR="00A226ED" w:rsidRPr="002E67D3" w:rsidRDefault="00A226ED" w:rsidP="00573DB8">
            <w:pPr>
              <w:adjustRightInd w:val="0"/>
              <w:ind w:left="57" w:right="57"/>
              <w:jc w:val="both"/>
              <w:rPr>
                <w:sz w:val="22"/>
                <w:szCs w:val="22"/>
              </w:rPr>
            </w:pPr>
            <w:r w:rsidRPr="002E67D3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2.5. </w:t>
            </w:r>
            <w:r w:rsidR="006B3022" w:rsidRPr="002E67D3">
              <w:rPr>
                <w:sz w:val="22"/>
                <w:szCs w:val="22"/>
              </w:rPr>
              <w:t>Вид, категория (тип), серия (при наличии) и иные идентификационные признаки ценных бумаг, указанные в решении о выпуске таких ценных бумаг, регистрационный номер выпуска (дополнительного выпуска) ценных бумаг и дата его регистрации:</w:t>
            </w:r>
          </w:p>
          <w:p w:rsidR="006B3022" w:rsidRPr="002E67D3" w:rsidRDefault="006B3022" w:rsidP="006B3022">
            <w:pPr>
              <w:adjustRightInd w:val="0"/>
              <w:ind w:left="57" w:right="57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2E67D3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- акции обыкновенные именные бездокументарные</w:t>
            </w:r>
          </w:p>
          <w:p w:rsidR="006B3022" w:rsidRPr="002E67D3" w:rsidRDefault="006B3022" w:rsidP="006B3022">
            <w:pPr>
              <w:adjustRightInd w:val="0"/>
              <w:ind w:left="57" w:right="57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2E67D3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- государственный регистрационный номер выпуска: 1-02-09669-J</w:t>
            </w:r>
          </w:p>
          <w:p w:rsidR="006B3022" w:rsidRPr="002E67D3" w:rsidRDefault="006B3022" w:rsidP="006B3022">
            <w:pPr>
              <w:adjustRightInd w:val="0"/>
              <w:ind w:left="57" w:right="57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2E67D3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- дата государственной регистрации: 09.08.2004</w:t>
            </w:r>
          </w:p>
          <w:p w:rsidR="006B3022" w:rsidRPr="002E67D3" w:rsidRDefault="006B3022" w:rsidP="006B3022">
            <w:pPr>
              <w:adjustRightInd w:val="0"/>
              <w:ind w:left="57" w:right="57"/>
              <w:jc w:val="both"/>
              <w:rPr>
                <w:rFonts w:eastAsia="Times New Roman"/>
                <w:sz w:val="22"/>
                <w:szCs w:val="22"/>
              </w:rPr>
            </w:pPr>
            <w:r w:rsidRPr="002E67D3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- международный код (номер) идентификации ценных бумаг (ISIN) – </w:t>
            </w:r>
            <w:r w:rsidR="00216DBE" w:rsidRPr="002E67D3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RU000A0JR514</w:t>
            </w:r>
          </w:p>
          <w:p w:rsidR="00A226ED" w:rsidRPr="002E67D3" w:rsidRDefault="00A226ED" w:rsidP="00E15511">
            <w:pPr>
              <w:autoSpaceDE/>
              <w:autoSpaceDN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A226ED" w:rsidRPr="002E67D3" w:rsidRDefault="00A226ED" w:rsidP="00A226ED">
      <w:pPr>
        <w:jc w:val="both"/>
        <w:rPr>
          <w:sz w:val="22"/>
          <w:szCs w:val="22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664"/>
        <w:gridCol w:w="1559"/>
        <w:gridCol w:w="2515"/>
        <w:gridCol w:w="1843"/>
        <w:gridCol w:w="142"/>
        <w:gridCol w:w="2268"/>
      </w:tblGrid>
      <w:tr w:rsidR="00A226ED" w:rsidRPr="002E67D3" w:rsidTr="00E15511">
        <w:tc>
          <w:tcPr>
            <w:tcW w:w="10234" w:type="dxa"/>
            <w:gridSpan w:val="7"/>
          </w:tcPr>
          <w:p w:rsidR="00A226ED" w:rsidRPr="002E67D3" w:rsidRDefault="00A226ED" w:rsidP="00E15511">
            <w:pPr>
              <w:jc w:val="center"/>
              <w:rPr>
                <w:sz w:val="22"/>
                <w:szCs w:val="22"/>
              </w:rPr>
            </w:pPr>
            <w:r w:rsidRPr="002E67D3">
              <w:rPr>
                <w:sz w:val="22"/>
                <w:szCs w:val="22"/>
              </w:rPr>
              <w:t>3. Подпись</w:t>
            </w:r>
          </w:p>
        </w:tc>
      </w:tr>
      <w:tr w:rsidR="00A226ED" w:rsidRPr="002E67D3" w:rsidTr="00E15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9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6ED" w:rsidRPr="002E67D3" w:rsidRDefault="00A226ED" w:rsidP="00E15511">
            <w:pPr>
              <w:spacing w:before="20"/>
              <w:ind w:left="85"/>
              <w:rPr>
                <w:sz w:val="22"/>
                <w:szCs w:val="22"/>
              </w:rPr>
            </w:pPr>
            <w:r w:rsidRPr="002E67D3">
              <w:rPr>
                <w:sz w:val="22"/>
                <w:szCs w:val="22"/>
              </w:rPr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6ED" w:rsidRPr="002E67D3" w:rsidRDefault="002E67D3" w:rsidP="002E67D3">
            <w:pPr>
              <w:spacing w:before="20"/>
              <w:jc w:val="center"/>
              <w:rPr>
                <w:sz w:val="22"/>
                <w:szCs w:val="22"/>
              </w:rPr>
            </w:pPr>
            <w:r w:rsidRPr="002E67D3">
              <w:rPr>
                <w:sz w:val="22"/>
                <w:szCs w:val="22"/>
              </w:rPr>
              <w:t>под</w:t>
            </w:r>
            <w:bookmarkStart w:id="0" w:name="_GoBack"/>
            <w:bookmarkEnd w:id="0"/>
            <w:r w:rsidRPr="002E67D3">
              <w:rPr>
                <w:sz w:val="22"/>
                <w:szCs w:val="22"/>
              </w:rPr>
              <w:t>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226ED" w:rsidRPr="002E67D3" w:rsidRDefault="00A226ED" w:rsidP="00E15511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6ED" w:rsidRPr="002E67D3" w:rsidRDefault="00573DB8" w:rsidP="00E15511">
            <w:pPr>
              <w:spacing w:before="20"/>
              <w:rPr>
                <w:sz w:val="22"/>
                <w:szCs w:val="22"/>
              </w:rPr>
            </w:pPr>
            <w:r w:rsidRPr="002E67D3">
              <w:rPr>
                <w:sz w:val="22"/>
                <w:szCs w:val="22"/>
              </w:rPr>
              <w:t>Е.А. Прилежаев</w:t>
            </w:r>
          </w:p>
        </w:tc>
      </w:tr>
      <w:tr w:rsidR="00A226ED" w:rsidRPr="002E67D3" w:rsidTr="00E15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26ED" w:rsidRPr="002E67D3" w:rsidRDefault="00A226ED" w:rsidP="00E15511">
            <w:pPr>
              <w:ind w:left="85"/>
              <w:rPr>
                <w:sz w:val="22"/>
                <w:szCs w:val="22"/>
              </w:rPr>
            </w:pPr>
            <w:r w:rsidRPr="002E67D3">
              <w:rPr>
                <w:sz w:val="22"/>
                <w:szCs w:val="22"/>
              </w:rPr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A226ED" w:rsidRPr="002E67D3" w:rsidRDefault="00A226ED" w:rsidP="00216DBE">
            <w:pPr>
              <w:rPr>
                <w:sz w:val="22"/>
                <w:szCs w:val="22"/>
              </w:rPr>
            </w:pPr>
            <w:r w:rsidRPr="002E67D3">
              <w:rPr>
                <w:sz w:val="22"/>
                <w:szCs w:val="22"/>
              </w:rPr>
              <w:t>«</w:t>
            </w:r>
            <w:r w:rsidR="00216DBE" w:rsidRPr="002E67D3">
              <w:rPr>
                <w:sz w:val="22"/>
                <w:szCs w:val="22"/>
              </w:rPr>
              <w:t>26</w:t>
            </w:r>
            <w:r w:rsidRPr="002E67D3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A226ED" w:rsidRPr="002E67D3" w:rsidRDefault="00FD3200" w:rsidP="00FD3200">
            <w:pPr>
              <w:rPr>
                <w:sz w:val="22"/>
                <w:szCs w:val="22"/>
              </w:rPr>
            </w:pPr>
            <w:r w:rsidRPr="002E67D3">
              <w:rPr>
                <w:sz w:val="22"/>
                <w:szCs w:val="22"/>
              </w:rPr>
              <w:t>ма</w:t>
            </w:r>
            <w:r w:rsidR="008E1B7C" w:rsidRPr="002E67D3">
              <w:rPr>
                <w:sz w:val="22"/>
                <w:szCs w:val="22"/>
              </w:rPr>
              <w:t>я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26ED" w:rsidRPr="002E67D3" w:rsidRDefault="00A226ED" w:rsidP="00216DBE">
            <w:pPr>
              <w:tabs>
                <w:tab w:val="left" w:pos="1219"/>
              </w:tabs>
              <w:ind w:left="77"/>
              <w:rPr>
                <w:sz w:val="22"/>
                <w:szCs w:val="22"/>
              </w:rPr>
            </w:pPr>
            <w:r w:rsidRPr="002E67D3">
              <w:rPr>
                <w:sz w:val="22"/>
                <w:szCs w:val="22"/>
              </w:rPr>
              <w:t>202</w:t>
            </w:r>
            <w:r w:rsidR="00216DBE" w:rsidRPr="002E67D3">
              <w:rPr>
                <w:sz w:val="22"/>
                <w:szCs w:val="22"/>
              </w:rPr>
              <w:t>3</w:t>
            </w:r>
            <w:r w:rsidRPr="002E67D3">
              <w:rPr>
                <w:sz w:val="22"/>
                <w:szCs w:val="22"/>
              </w:rPr>
              <w:t xml:space="preserve"> г.</w:t>
            </w:r>
          </w:p>
        </w:tc>
      </w:tr>
      <w:tr w:rsidR="00A226ED" w:rsidRPr="002E67D3" w:rsidTr="00E15511">
        <w:tc>
          <w:tcPr>
            <w:tcW w:w="10234" w:type="dxa"/>
            <w:gridSpan w:val="7"/>
            <w:tcBorders>
              <w:top w:val="nil"/>
            </w:tcBorders>
          </w:tcPr>
          <w:p w:rsidR="00A226ED" w:rsidRPr="002E67D3" w:rsidRDefault="00A226ED" w:rsidP="00E15511">
            <w:pPr>
              <w:jc w:val="both"/>
              <w:rPr>
                <w:sz w:val="22"/>
                <w:szCs w:val="22"/>
              </w:rPr>
            </w:pPr>
          </w:p>
        </w:tc>
      </w:tr>
    </w:tbl>
    <w:p w:rsidR="00A226ED" w:rsidRPr="002E67D3" w:rsidRDefault="00A226ED" w:rsidP="00A226ED">
      <w:pPr>
        <w:rPr>
          <w:sz w:val="22"/>
          <w:szCs w:val="22"/>
          <w:lang w:val="en-US"/>
        </w:rPr>
      </w:pPr>
    </w:p>
    <w:p w:rsidR="00AA4302" w:rsidRPr="002E67D3" w:rsidRDefault="00AA4302">
      <w:pPr>
        <w:rPr>
          <w:sz w:val="22"/>
          <w:szCs w:val="22"/>
        </w:rPr>
      </w:pPr>
    </w:p>
    <w:sectPr w:rsidR="00AA4302" w:rsidRPr="002E67D3" w:rsidSect="00501C33">
      <w:pgSz w:w="11907" w:h="16839" w:code="9"/>
      <w:pgMar w:top="709" w:right="567" w:bottom="426" w:left="1134" w:header="284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ED"/>
    <w:rsid w:val="00062027"/>
    <w:rsid w:val="00097F10"/>
    <w:rsid w:val="000C1A44"/>
    <w:rsid w:val="000C5028"/>
    <w:rsid w:val="000D6D09"/>
    <w:rsid w:val="001343A7"/>
    <w:rsid w:val="001E221A"/>
    <w:rsid w:val="00216DBE"/>
    <w:rsid w:val="00294FB2"/>
    <w:rsid w:val="002B7C98"/>
    <w:rsid w:val="002E67D3"/>
    <w:rsid w:val="003D52AE"/>
    <w:rsid w:val="004C487D"/>
    <w:rsid w:val="00501C33"/>
    <w:rsid w:val="00573DB8"/>
    <w:rsid w:val="005B2869"/>
    <w:rsid w:val="005F43BD"/>
    <w:rsid w:val="006A081C"/>
    <w:rsid w:val="006B3022"/>
    <w:rsid w:val="006C222B"/>
    <w:rsid w:val="00712041"/>
    <w:rsid w:val="007B1A4A"/>
    <w:rsid w:val="00815566"/>
    <w:rsid w:val="00826CCB"/>
    <w:rsid w:val="008E1B7C"/>
    <w:rsid w:val="009470D1"/>
    <w:rsid w:val="00A1052D"/>
    <w:rsid w:val="00A226ED"/>
    <w:rsid w:val="00A23E4E"/>
    <w:rsid w:val="00A46226"/>
    <w:rsid w:val="00AA4302"/>
    <w:rsid w:val="00AD093F"/>
    <w:rsid w:val="00C02930"/>
    <w:rsid w:val="00CD281F"/>
    <w:rsid w:val="00D57CDD"/>
    <w:rsid w:val="00D64E92"/>
    <w:rsid w:val="00D80761"/>
    <w:rsid w:val="00F16752"/>
    <w:rsid w:val="00F514BE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254C5-4740-45C1-AEB4-2AF804B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E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226ED"/>
    <w:pPr>
      <w:keepNext/>
      <w:ind w:left="57" w:right="57"/>
      <w:outlineLvl w:val="1"/>
    </w:pPr>
    <w:rPr>
      <w:rFonts w:eastAsia="SimSun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226ED"/>
    <w:rPr>
      <w:rFonts w:ascii="Times New Roman" w:eastAsia="SimSun" w:hAnsi="Times New Roman" w:cs="Times New Roman"/>
      <w:b/>
      <w:bCs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2022-03-05T15:11:00Z</dcterms:created>
  <dcterms:modified xsi:type="dcterms:W3CDTF">2023-05-26T09:54:00Z</dcterms:modified>
</cp:coreProperties>
</file>