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B0" w:rsidRPr="00792EB0" w:rsidRDefault="00792EB0" w:rsidP="00792EB0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2E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Сообщение об изменении или корректировке информации, ранее опубликованной в Ленте новостей</w:t>
      </w:r>
      <w:r w:rsidRPr="00792EB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92EB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125"/>
      </w:tblGrid>
      <w:tr w:rsidR="00792EB0" w:rsidRPr="00792EB0" w:rsidTr="00792EB0">
        <w:tc>
          <w:tcPr>
            <w:tcW w:w="9242" w:type="dxa"/>
            <w:gridSpan w:val="2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 Общие сведения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792EB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Российская Федерация,  Ленинградская область, Всеволожский район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792EB0" w:rsidRPr="00792EB0" w:rsidTr="00792EB0">
        <w:tc>
          <w:tcPr>
            <w:tcW w:w="5117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125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1276"/>
      </w:tblGrid>
      <w:tr w:rsidR="00792EB0" w:rsidRPr="00792EB0" w:rsidTr="00611875">
        <w:tc>
          <w:tcPr>
            <w:tcW w:w="9242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92EB0" w:rsidRPr="00792EB0" w:rsidTr="00611875">
        <w:tc>
          <w:tcPr>
            <w:tcW w:w="9242" w:type="dxa"/>
            <w:gridSpan w:val="7"/>
          </w:tcPr>
          <w:p w:rsidR="00E21CB2" w:rsidRPr="00D54D1C" w:rsidRDefault="00792EB0" w:rsidP="00144D13">
            <w:pPr>
              <w:autoSpaceDE w:val="0"/>
              <w:autoSpaceDN w:val="0"/>
              <w:spacing w:before="60" w:after="60" w:line="240" w:lineRule="auto"/>
              <w:ind w:left="57" w:right="114"/>
              <w:jc w:val="both"/>
            </w:pPr>
            <w:r w:rsidRPr="00930E8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2.1. </w:t>
            </w:r>
            <w:proofErr w:type="gramStart"/>
            <w:r w:rsidRPr="00930E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  <w:r w:rsidRPr="00930E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АО «Фармсинтез» сообщает о корректировке информации, опубликованной в Ленте новостей</w:t>
            </w:r>
            <w:r w:rsidR="00144D13" w:rsidRPr="00144D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23.01.2020</w:t>
            </w:r>
            <w:r w:rsidRPr="00930E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года в Сообщени</w:t>
            </w:r>
            <w:r w:rsidR="00144D13" w:rsidRPr="00144D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930E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 существенном факте </w:t>
            </w:r>
            <w:r w:rsidRPr="00930E8E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E21CB2" w:rsidRPr="00E21CB2">
              <w:rPr>
                <w:rFonts w:ascii="Times New Roman" w:hAnsi="Times New Roman" w:cs="Times New Roman"/>
                <w:shd w:val="clear" w:color="auto" w:fill="FFFFFF"/>
              </w:rPr>
              <w:t xml:space="preserve">Созыв общего собрания </w:t>
            </w:r>
            <w:r w:rsidR="00E21CB2" w:rsidRPr="00D54D1C">
              <w:rPr>
                <w:rFonts w:ascii="Times New Roman" w:hAnsi="Times New Roman" w:cs="Times New Roman"/>
                <w:shd w:val="clear" w:color="auto" w:fill="FFFFFF"/>
              </w:rPr>
              <w:t>участников эмитента”</w:t>
            </w:r>
            <w:r w:rsidRPr="00D54D1C">
              <w:rPr>
                <w:rFonts w:ascii="Times New Roman" w:hAnsi="Times New Roman" w:cs="Times New Roman"/>
                <w:shd w:val="clear" w:color="auto" w:fill="FFFFFF"/>
              </w:rPr>
              <w:t xml:space="preserve">, время публикации </w:t>
            </w:r>
            <w:r w:rsidR="00144D13" w:rsidRPr="00D54D1C">
              <w:rPr>
                <w:rFonts w:ascii="Times New Roman" w:hAnsi="Times New Roman" w:cs="Times New Roman"/>
                <w:shd w:val="clear" w:color="auto" w:fill="FFFFFF"/>
              </w:rPr>
              <w:t>13.</w:t>
            </w:r>
            <w:r w:rsidR="00E21CB2" w:rsidRPr="00D54D1C">
              <w:rPr>
                <w:rFonts w:ascii="Times New Roman" w:hAnsi="Times New Roman" w:cs="Times New Roman"/>
                <w:shd w:val="clear" w:color="auto" w:fill="FFFFFF"/>
              </w:rPr>
              <w:t>42</w:t>
            </w:r>
            <w:r w:rsidR="00930E8E" w:rsidRPr="00D54D1C">
              <w:rPr>
                <w:rFonts w:ascii="Times New Roman" w:hAnsi="Times New Roman" w:cs="Times New Roman"/>
                <w:shd w:val="clear" w:color="auto" w:fill="FFFFFF"/>
              </w:rPr>
              <w:t>. ч.</w:t>
            </w:r>
            <w:r w:rsidRPr="00D54D1C">
              <w:rPr>
                <w:rFonts w:ascii="Times New Roman" w:hAnsi="Times New Roman" w:cs="Times New Roman"/>
                <w:shd w:val="clear" w:color="auto" w:fill="FFFFFF"/>
              </w:rPr>
              <w:t xml:space="preserve"> (опубликовано в ленте новостей по адресу:</w:t>
            </w:r>
            <w:r w:rsidR="00144D13" w:rsidRPr="00D54D1C">
              <w:t xml:space="preserve"> </w:t>
            </w:r>
            <w:proofErr w:type="gramEnd"/>
          </w:p>
          <w:p w:rsidR="00E21CB2" w:rsidRPr="00D54D1C" w:rsidRDefault="00BC0E1D" w:rsidP="00144D13">
            <w:pPr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5" w:history="1"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https</w:t>
              </w:r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://</w:t>
              </w:r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www</w:t>
              </w:r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.</w:t>
              </w:r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e</w:t>
              </w:r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-</w:t>
              </w:r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disclosure</w:t>
              </w:r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.</w:t>
              </w:r>
              <w:proofErr w:type="spellStart"/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ru</w:t>
              </w:r>
              <w:proofErr w:type="spellEnd"/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/</w:t>
              </w:r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portal</w:t>
              </w:r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/</w:t>
              </w:r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event</w:t>
              </w:r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.</w:t>
              </w:r>
              <w:proofErr w:type="spellStart"/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aspx</w:t>
              </w:r>
              <w:proofErr w:type="spellEnd"/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?</w:t>
              </w:r>
              <w:proofErr w:type="spellStart"/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EventId</w:t>
              </w:r>
              <w:proofErr w:type="spellEnd"/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=</w:t>
              </w:r>
              <w:proofErr w:type="spellStart"/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PIv</w:t>
              </w:r>
              <w:proofErr w:type="spellEnd"/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-</w:t>
              </w:r>
              <w:proofErr w:type="spellStart"/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CTvqfGkiZ</w:t>
              </w:r>
              <w:proofErr w:type="spellEnd"/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-</w:t>
              </w:r>
              <w:proofErr w:type="spellStart"/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ATbxXxoJMw</w:t>
              </w:r>
              <w:proofErr w:type="spellEnd"/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-</w:t>
              </w:r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B</w:t>
              </w:r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</w:rPr>
                <w:t>-</w:t>
              </w:r>
              <w:r w:rsidR="00E21CB2" w:rsidRPr="00D54D1C">
                <w:rPr>
                  <w:rStyle w:val="a3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en-US"/>
                </w:rPr>
                <w:t>B</w:t>
              </w:r>
            </w:hyperlink>
            <w:r w:rsidR="00E21CB2" w:rsidRPr="00D54D1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E21CB2" w:rsidRPr="00D54D1C">
              <w:rPr>
                <w:rFonts w:ascii="Times New Roman" w:hAnsi="Times New Roman" w:cs="Times New Roman"/>
                <w:shd w:val="clear" w:color="auto" w:fill="FFFFFF"/>
              </w:rPr>
              <w:t>в следствие технической ошибки.</w:t>
            </w:r>
          </w:p>
          <w:p w:rsidR="00930E8E" w:rsidRPr="00144D13" w:rsidRDefault="00144D13" w:rsidP="00144D13">
            <w:pPr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44D1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Краткое описание </w:t>
            </w:r>
            <w:r w:rsidR="00930E8E" w:rsidRPr="00144D1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изменений:  </w:t>
            </w:r>
            <w:r w:rsidRPr="00144D1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п.2.</w:t>
            </w:r>
            <w:r w:rsidR="00E21CB2" w:rsidRPr="00E21CB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3,2.4</w:t>
            </w:r>
            <w:r w:rsidRPr="00144D1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930E8E" w:rsidRPr="00144D1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читать в следующей редакции:</w:t>
            </w:r>
          </w:p>
          <w:p w:rsidR="00E21CB2" w:rsidRPr="00E21CB2" w:rsidRDefault="00E21CB2" w:rsidP="00E21CB2">
            <w:pPr>
              <w:tabs>
                <w:tab w:val="left" w:pos="10179"/>
              </w:tabs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1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2.3. Дата проведения общего собрания участников (акционеров) эмитента.</w:t>
            </w:r>
          </w:p>
          <w:p w:rsidR="00144D13" w:rsidRPr="00144D13" w:rsidRDefault="00E21CB2" w:rsidP="00E21CB2">
            <w:pPr>
              <w:autoSpaceDE w:val="0"/>
              <w:autoSpaceDN w:val="0"/>
              <w:adjustRightInd w:val="0"/>
              <w:spacing w:before="200"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E21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2.3.1.Дата проведения годового общего собрания акционеров эмитента: 25.02.2020 г. </w:t>
            </w:r>
            <w:r w:rsidRPr="00E21CB2">
              <w:rPr>
                <w:rFonts w:ascii="Times New Roman" w:hAnsi="Times New Roman" w:cs="Times New Roman"/>
                <w:color w:val="000000"/>
              </w:rPr>
              <w:br/>
            </w:r>
            <w:r w:rsidRPr="00E21C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2.4. Дата составления списка лиц, имеющих право на участие в общем собрании участников (акционеров) эмитента: 02.02.2020 г. </w:t>
            </w:r>
            <w:r w:rsidRPr="00E21CB2">
              <w:rPr>
                <w:rFonts w:ascii="Times New Roman" w:hAnsi="Times New Roman" w:cs="Times New Roman"/>
                <w:color w:val="000000"/>
              </w:rPr>
              <w:br/>
            </w:r>
          </w:p>
          <w:p w:rsidR="00930E8E" w:rsidRPr="00930E8E" w:rsidRDefault="00930E8E" w:rsidP="00930E8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30E8E">
              <w:rPr>
                <w:rFonts w:ascii="Times New Roman" w:hAnsi="Times New Roman" w:cs="Times New Roman"/>
                <w:b/>
                <w:bCs/>
                <w:iCs/>
              </w:rPr>
              <w:t xml:space="preserve">Полный текст </w:t>
            </w:r>
            <w:proofErr w:type="gramStart"/>
            <w:r w:rsidRPr="00930E8E">
              <w:rPr>
                <w:rFonts w:ascii="Times New Roman" w:hAnsi="Times New Roman" w:cs="Times New Roman"/>
                <w:b/>
                <w:bCs/>
                <w:iCs/>
              </w:rPr>
              <w:t>публикуемого</w:t>
            </w:r>
            <w:proofErr w:type="gramEnd"/>
            <w:r w:rsidRPr="00930E8E">
              <w:rPr>
                <w:rFonts w:ascii="Times New Roman" w:hAnsi="Times New Roman" w:cs="Times New Roman"/>
                <w:b/>
                <w:bCs/>
                <w:iCs/>
              </w:rPr>
              <w:t xml:space="preserve"> сообщения с учетом внесенных изменений</w:t>
            </w:r>
          </w:p>
          <w:p w:rsidR="00E21CB2" w:rsidRPr="00E21CB2" w:rsidRDefault="00E21CB2" w:rsidP="00E21CB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E21CB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Сообщение о существенном факте </w:t>
            </w:r>
            <w:r w:rsidRPr="00E21CB2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E21CB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«О созыве общего собрания участников (акционеров) эмитента» </w:t>
            </w:r>
            <w:r w:rsidRPr="00E21CB2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82"/>
              <w:gridCol w:w="3685"/>
            </w:tblGrid>
            <w:tr w:rsidR="00E21CB2" w:rsidRPr="00E21CB2" w:rsidTr="00D54D1C">
              <w:tc>
                <w:tcPr>
                  <w:tcW w:w="9067" w:type="dxa"/>
                  <w:gridSpan w:val="2"/>
                </w:tcPr>
                <w:p w:rsidR="00E21CB2" w:rsidRPr="00E21CB2" w:rsidRDefault="00E21CB2" w:rsidP="00E21CB2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lang w:eastAsia="ru-RU"/>
                    </w:rPr>
                    <w:t>1. Общие сведения</w:t>
                  </w:r>
                </w:p>
              </w:tc>
            </w:tr>
            <w:tr w:rsidR="00E21CB2" w:rsidRPr="00E21CB2" w:rsidTr="00BC0E1D">
              <w:tc>
                <w:tcPr>
                  <w:tcW w:w="5382" w:type="dxa"/>
                </w:tcPr>
                <w:p w:rsidR="00E21CB2" w:rsidRPr="00E21CB2" w:rsidRDefault="00E21CB2" w:rsidP="00E21CB2">
                  <w:pPr>
                    <w:autoSpaceDE w:val="0"/>
                    <w:autoSpaceDN w:val="0"/>
                    <w:spacing w:after="0" w:line="240" w:lineRule="auto"/>
                    <w:ind w:left="85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1.1. Полное фирменное наименование эмитента </w:t>
                  </w:r>
                </w:p>
              </w:tc>
              <w:tc>
                <w:tcPr>
                  <w:tcW w:w="3685" w:type="dxa"/>
                  <w:vAlign w:val="center"/>
                </w:tcPr>
                <w:p w:rsidR="00E21CB2" w:rsidRPr="00E21CB2" w:rsidRDefault="00E21CB2" w:rsidP="00E21CB2">
                  <w:pPr>
                    <w:keepNext/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Публичное </w:t>
                  </w:r>
                  <w:r w:rsidRPr="00E21CB2">
                    <w:rPr>
                      <w:rFonts w:ascii="Times New Roman" w:eastAsia="Calibri" w:hAnsi="Times New Roman" w:cs="Times New Roman"/>
                      <w:b/>
                      <w:i/>
                      <w:lang w:eastAsia="ru-RU"/>
                    </w:rPr>
                    <w:t>акционерное общество «Фармсинтез»</w:t>
                  </w:r>
                </w:p>
              </w:tc>
            </w:tr>
            <w:tr w:rsidR="00E21CB2" w:rsidRPr="00E21CB2" w:rsidTr="00BC0E1D">
              <w:tc>
                <w:tcPr>
                  <w:tcW w:w="5382" w:type="dxa"/>
                </w:tcPr>
                <w:p w:rsidR="00E21CB2" w:rsidRPr="00E21CB2" w:rsidRDefault="00E21CB2" w:rsidP="00E21CB2">
                  <w:pPr>
                    <w:autoSpaceDE w:val="0"/>
                    <w:autoSpaceDN w:val="0"/>
                    <w:spacing w:after="0" w:line="240" w:lineRule="auto"/>
                    <w:ind w:left="85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lang w:eastAsia="ru-RU"/>
                    </w:rPr>
                    <w:t>1.2. Сокращенное фирменное наименование эмитента</w:t>
                  </w:r>
                </w:p>
              </w:tc>
              <w:tc>
                <w:tcPr>
                  <w:tcW w:w="3685" w:type="dxa"/>
                  <w:vAlign w:val="center"/>
                </w:tcPr>
                <w:p w:rsidR="00E21CB2" w:rsidRPr="00E21CB2" w:rsidRDefault="00E21CB2" w:rsidP="00E21CB2">
                  <w:pPr>
                    <w:keepNext/>
                    <w:autoSpaceDE w:val="0"/>
                    <w:autoSpaceDN w:val="0"/>
                    <w:spacing w:after="0" w:line="240" w:lineRule="auto"/>
                    <w:ind w:left="57"/>
                    <w:outlineLvl w:val="1"/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21CB2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ПАО «Фармсинтез»</w:t>
                  </w:r>
                </w:p>
              </w:tc>
            </w:tr>
            <w:tr w:rsidR="00E21CB2" w:rsidRPr="00E21CB2" w:rsidTr="00BC0E1D">
              <w:tc>
                <w:tcPr>
                  <w:tcW w:w="5382" w:type="dxa"/>
                </w:tcPr>
                <w:p w:rsidR="00E21CB2" w:rsidRPr="00E21CB2" w:rsidRDefault="00E21CB2" w:rsidP="00E21CB2">
                  <w:pPr>
                    <w:autoSpaceDE w:val="0"/>
                    <w:autoSpaceDN w:val="0"/>
                    <w:spacing w:after="0" w:line="240" w:lineRule="auto"/>
                    <w:ind w:left="85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lang w:eastAsia="ru-RU"/>
                    </w:rPr>
                    <w:t>1.3. Место нахождения эмитента</w:t>
                  </w:r>
                </w:p>
              </w:tc>
              <w:tc>
                <w:tcPr>
                  <w:tcW w:w="3685" w:type="dxa"/>
                  <w:vAlign w:val="center"/>
                </w:tcPr>
                <w:p w:rsidR="00E21CB2" w:rsidRPr="00E21CB2" w:rsidRDefault="00E21CB2" w:rsidP="00E21CB2">
                  <w:pPr>
                    <w:keepNext/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Российская Федерация,  Ленинградская область, Всеволожский район </w:t>
                  </w:r>
                </w:p>
              </w:tc>
            </w:tr>
            <w:tr w:rsidR="00E21CB2" w:rsidRPr="00E21CB2" w:rsidTr="00BC0E1D">
              <w:tc>
                <w:tcPr>
                  <w:tcW w:w="5382" w:type="dxa"/>
                </w:tcPr>
                <w:p w:rsidR="00E21CB2" w:rsidRPr="00E21CB2" w:rsidRDefault="00E21CB2" w:rsidP="00E21CB2">
                  <w:pPr>
                    <w:autoSpaceDE w:val="0"/>
                    <w:autoSpaceDN w:val="0"/>
                    <w:spacing w:after="0" w:line="240" w:lineRule="auto"/>
                    <w:ind w:left="85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lang w:eastAsia="ru-RU"/>
                    </w:rPr>
                    <w:t>1.4. ОГРН эмитента</w:t>
                  </w:r>
                </w:p>
              </w:tc>
              <w:tc>
                <w:tcPr>
                  <w:tcW w:w="3685" w:type="dxa"/>
                  <w:vAlign w:val="center"/>
                </w:tcPr>
                <w:p w:rsidR="00E21CB2" w:rsidRPr="00E21CB2" w:rsidRDefault="00E21CB2" w:rsidP="00E21CB2">
                  <w:pPr>
                    <w:keepNext/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1034700559189</w:t>
                  </w:r>
                </w:p>
              </w:tc>
            </w:tr>
            <w:tr w:rsidR="00E21CB2" w:rsidRPr="00E21CB2" w:rsidTr="00BC0E1D">
              <w:tc>
                <w:tcPr>
                  <w:tcW w:w="5382" w:type="dxa"/>
                </w:tcPr>
                <w:p w:rsidR="00E21CB2" w:rsidRPr="00E21CB2" w:rsidRDefault="00E21CB2" w:rsidP="00E21CB2">
                  <w:pPr>
                    <w:autoSpaceDE w:val="0"/>
                    <w:autoSpaceDN w:val="0"/>
                    <w:spacing w:after="0" w:line="240" w:lineRule="auto"/>
                    <w:ind w:left="85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lang w:eastAsia="ru-RU"/>
                    </w:rPr>
                    <w:t>1.5. ИНН эмитента</w:t>
                  </w:r>
                </w:p>
              </w:tc>
              <w:tc>
                <w:tcPr>
                  <w:tcW w:w="3685" w:type="dxa"/>
                  <w:vAlign w:val="center"/>
                </w:tcPr>
                <w:p w:rsidR="00E21CB2" w:rsidRPr="00E21CB2" w:rsidRDefault="00E21CB2" w:rsidP="00E21CB2">
                  <w:pPr>
                    <w:keepNext/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  <w:t>7801075160</w:t>
                  </w:r>
                </w:p>
              </w:tc>
            </w:tr>
            <w:tr w:rsidR="00E21CB2" w:rsidRPr="00E21CB2" w:rsidTr="00BC0E1D">
              <w:tc>
                <w:tcPr>
                  <w:tcW w:w="5382" w:type="dxa"/>
                </w:tcPr>
                <w:p w:rsidR="00E21CB2" w:rsidRPr="00E21CB2" w:rsidRDefault="00E21CB2" w:rsidP="00E21CB2">
                  <w:pPr>
                    <w:autoSpaceDE w:val="0"/>
                    <w:autoSpaceDN w:val="0"/>
                    <w:spacing w:after="0" w:line="240" w:lineRule="auto"/>
                    <w:ind w:left="85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lang w:eastAsia="ru-RU"/>
                    </w:rPr>
                    <w:t>1.6. Уникальный код эмитента, присвоенный регистрирующим органом</w:t>
                  </w:r>
                </w:p>
              </w:tc>
              <w:tc>
                <w:tcPr>
                  <w:tcW w:w="3685" w:type="dxa"/>
                  <w:vAlign w:val="center"/>
                </w:tcPr>
                <w:p w:rsidR="00E21CB2" w:rsidRPr="00E21CB2" w:rsidRDefault="00E21CB2" w:rsidP="00E21CB2">
                  <w:pPr>
                    <w:keepNext/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  <w:t>09669-J</w:t>
                  </w:r>
                </w:p>
              </w:tc>
            </w:tr>
            <w:tr w:rsidR="00E21CB2" w:rsidRPr="00E21CB2" w:rsidTr="00BC0E1D">
              <w:tc>
                <w:tcPr>
                  <w:tcW w:w="5382" w:type="dxa"/>
                </w:tcPr>
                <w:p w:rsidR="00E21CB2" w:rsidRPr="00E21CB2" w:rsidRDefault="00E21CB2" w:rsidP="00E21CB2">
                  <w:pPr>
                    <w:autoSpaceDE w:val="0"/>
                    <w:autoSpaceDN w:val="0"/>
                    <w:spacing w:after="0" w:line="240" w:lineRule="auto"/>
                    <w:ind w:left="85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lang w:eastAsia="ru-RU"/>
                    </w:rPr>
                    <w:t>1.7. 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3685" w:type="dxa"/>
                  <w:vAlign w:val="center"/>
                </w:tcPr>
                <w:p w:rsidR="00E21CB2" w:rsidRPr="00E21CB2" w:rsidRDefault="00E21CB2" w:rsidP="00E21CB2">
                  <w:pPr>
                    <w:keepNext/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  <w:t>http://www.pharmsynthez.com/, http://www.e-disclosure.ru/portal/company.aspx?id=4378</w:t>
                  </w:r>
                </w:p>
              </w:tc>
            </w:tr>
          </w:tbl>
          <w:p w:rsidR="00E21CB2" w:rsidRPr="00E21CB2" w:rsidRDefault="00E21CB2" w:rsidP="00E21C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67"/>
            </w:tblGrid>
            <w:tr w:rsidR="00E21CB2" w:rsidRPr="00E21CB2" w:rsidTr="00D54D1C">
              <w:tc>
                <w:tcPr>
                  <w:tcW w:w="9067" w:type="dxa"/>
                </w:tcPr>
                <w:p w:rsidR="00E21CB2" w:rsidRPr="00E21CB2" w:rsidRDefault="00E21CB2" w:rsidP="00E21CB2">
                  <w:pPr>
                    <w:autoSpaceDE w:val="0"/>
                    <w:autoSpaceDN w:val="0"/>
                    <w:spacing w:after="0" w:line="240" w:lineRule="auto"/>
                    <w:ind w:left="57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lang w:eastAsia="ru-RU"/>
                    </w:rPr>
                    <w:t>2. Содержание сообщения</w:t>
                  </w:r>
                </w:p>
              </w:tc>
            </w:tr>
            <w:tr w:rsidR="00E21CB2" w:rsidRPr="00E21CB2" w:rsidTr="00D54D1C">
              <w:tc>
                <w:tcPr>
                  <w:tcW w:w="9067" w:type="dxa"/>
                </w:tcPr>
                <w:p w:rsidR="00E21CB2" w:rsidRPr="00E21CB2" w:rsidRDefault="00E21CB2" w:rsidP="00E21CB2">
                  <w:pPr>
                    <w:tabs>
                      <w:tab w:val="left" w:pos="9181"/>
                      <w:tab w:val="left" w:pos="1017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4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E21CB2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2. Содержание сообщения </w:t>
                  </w:r>
                  <w:r w:rsidRPr="00E21CB2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E21CB2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2.1. Вид общего собрания участников (акционеров) эмитента: </w:t>
                  </w:r>
                  <w:proofErr w:type="gramStart"/>
                  <w:r w:rsidRPr="00E21CB2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внеочередное</w:t>
                  </w:r>
                  <w:proofErr w:type="gramEnd"/>
                  <w:r w:rsidRPr="00E21CB2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 </w:t>
                  </w:r>
                  <w:r w:rsidRPr="00E21CB2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E21CB2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2.2. Форма проведения общего собрания участников (акционеров) эмитента: собрание (совместное присутствие) </w:t>
                  </w:r>
                  <w:r w:rsidRPr="00E21CB2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E21CB2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lastRenderedPageBreak/>
                    <w:t>2.3. Дата проведения общего собрания участников (акционеров) эмитента.</w:t>
                  </w:r>
                </w:p>
                <w:p w:rsidR="00E21CB2" w:rsidRPr="00E21CB2" w:rsidRDefault="00E21CB2" w:rsidP="00E21CB2">
                  <w:pPr>
                    <w:tabs>
                      <w:tab w:val="left" w:pos="9181"/>
                      <w:tab w:val="left" w:pos="1017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4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E21CB2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2.3.1.Дата проведения годового общего собрания акционеров эмитента: 25.02.2020 г. </w:t>
                  </w:r>
                  <w:r w:rsidRPr="00E21CB2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E21CB2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2.4. Дата составления списка лиц, имеющих право на участие в общем собрании участников (акционеров) эмитента: 02.02.2020 г. </w:t>
                  </w:r>
                  <w:r w:rsidRPr="00E21CB2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E21CB2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2.5. Повестка дня общего внеочередного собрания участников (акционеров) эмитента:</w:t>
                  </w:r>
                </w:p>
                <w:p w:rsidR="00E21CB2" w:rsidRPr="00E21CB2" w:rsidRDefault="00E21CB2" w:rsidP="00E21CB2">
                  <w:pPr>
                    <w:tabs>
                      <w:tab w:val="left" w:pos="9181"/>
                      <w:tab w:val="left" w:pos="1017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4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E21CB2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будет </w:t>
                  </w:r>
                  <w:proofErr w:type="gramStart"/>
                  <w:r w:rsidRPr="00E21CB2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определена</w:t>
                  </w:r>
                  <w:proofErr w:type="gramEnd"/>
                  <w:r w:rsidRPr="00E21CB2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эмитентом не позднее срока, установленного федеральным законом «Об акционерных обществах» </w:t>
                  </w:r>
                  <w:r w:rsidRPr="00E21CB2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E21CB2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2.6. Порядок ознакомления с информацией (материалами), подлежащей предоставлению при подготовке к проведению общего внеочередного собрания участников (акционеров) эмитента, и адрес (адреса), по которому с ней можно ознакомиться: будет определен эмитентом не позднее срока, установленного федеральным законом «Об акционерных обществах».</w:t>
                  </w:r>
                </w:p>
                <w:p w:rsidR="00E21CB2" w:rsidRPr="00E21CB2" w:rsidRDefault="00E21CB2" w:rsidP="00E21CB2">
                  <w:pPr>
                    <w:tabs>
                      <w:tab w:val="left" w:pos="9181"/>
                      <w:tab w:val="left" w:pos="1258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color w:val="000000"/>
                      <w:shd w:val="clear" w:color="auto" w:fill="FFFFFF"/>
                    </w:rPr>
                    <w:t xml:space="preserve">2.7. </w:t>
                  </w:r>
                  <w:r w:rsidRPr="00E21CB2">
                    <w:rPr>
                      <w:rFonts w:ascii="Times New Roman" w:eastAsia="Calibri" w:hAnsi="Times New Roman" w:cs="Times New Roman"/>
                    </w:rPr>
                    <w:t>вид,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</w:t>
                  </w:r>
                  <w:r w:rsidRPr="00E21CB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акции обыкновенные именные бездокументарные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2"/>
                    <w:gridCol w:w="5670"/>
                  </w:tblGrid>
                  <w:tr w:rsidR="00E21CB2" w:rsidRPr="00E21CB2" w:rsidTr="003A135A">
                    <w:tc>
                      <w:tcPr>
                        <w:tcW w:w="4372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E21CB2" w:rsidRPr="00E21CB2" w:rsidRDefault="00E21CB2" w:rsidP="00E21CB2">
                        <w:pPr>
                          <w:widowControl w:val="0"/>
                          <w:tabs>
                            <w:tab w:val="left" w:pos="9181"/>
                          </w:tabs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ind w:right="11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21CB2">
                          <w:rPr>
                            <w:rFonts w:ascii="Times New Roman" w:eastAsia="Times New Roman" w:hAnsi="Times New Roman" w:cs="Times New Roman"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E21C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double" w:sz="6" w:space="0" w:color="auto"/>
                          <w:left w:val="single" w:sz="6" w:space="0" w:color="auto"/>
                          <w:bottom w:val="single" w:sz="6" w:space="0" w:color="auto"/>
                          <w:right w:val="double" w:sz="6" w:space="0" w:color="auto"/>
                        </w:tcBorders>
                        <w:hideMark/>
                      </w:tcPr>
                      <w:p w:rsidR="00E21CB2" w:rsidRPr="00E21CB2" w:rsidRDefault="00E21CB2" w:rsidP="00E21CB2">
                        <w:pPr>
                          <w:widowControl w:val="0"/>
                          <w:tabs>
                            <w:tab w:val="left" w:pos="9181"/>
                          </w:tabs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ind w:right="11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21C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Государственный регистрационный номер выпуска</w:t>
                        </w:r>
                      </w:p>
                    </w:tc>
                  </w:tr>
                  <w:tr w:rsidR="00E21CB2" w:rsidRPr="00E21CB2" w:rsidTr="003A135A">
                    <w:tc>
                      <w:tcPr>
                        <w:tcW w:w="4372" w:type="dxa"/>
                        <w:tcBorders>
                          <w:top w:val="single" w:sz="6" w:space="0" w:color="auto"/>
                          <w:left w:val="doub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E21CB2" w:rsidRPr="00E21CB2" w:rsidRDefault="00E21CB2" w:rsidP="00E21CB2">
                        <w:pPr>
                          <w:widowControl w:val="0"/>
                          <w:tabs>
                            <w:tab w:val="left" w:pos="9181"/>
                          </w:tabs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ind w:right="11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21C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09.08.2004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double" w:sz="6" w:space="0" w:color="auto"/>
                        </w:tcBorders>
                        <w:hideMark/>
                      </w:tcPr>
                      <w:p w:rsidR="00E21CB2" w:rsidRPr="00E21CB2" w:rsidRDefault="00E21CB2" w:rsidP="00E21CB2">
                        <w:pPr>
                          <w:widowControl w:val="0"/>
                          <w:tabs>
                            <w:tab w:val="left" w:pos="9181"/>
                          </w:tabs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ind w:right="11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21C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1-02-09669-J</w:t>
                        </w:r>
                      </w:p>
                    </w:tc>
                  </w:tr>
                </w:tbl>
                <w:p w:rsidR="00E21CB2" w:rsidRPr="00E21CB2" w:rsidRDefault="00E21CB2" w:rsidP="00E21CB2">
                  <w:pPr>
                    <w:tabs>
                      <w:tab w:val="left" w:pos="9181"/>
                    </w:tabs>
                    <w:spacing w:after="0" w:line="240" w:lineRule="auto"/>
                    <w:ind w:right="114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21CB2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- международный код (номер) идентификации ценных бумаг (ISIN) – </w:t>
                  </w:r>
                  <w:r w:rsidRPr="00E21CB2">
                    <w:rPr>
                      <w:rFonts w:ascii="Times New Roman" w:eastAsia="Times New Roman" w:hAnsi="Times New Roman" w:cs="Times New Roman"/>
                      <w:lang w:eastAsia="ru-RU"/>
                    </w:rPr>
                    <w:t>RU000A0JWDP1</w:t>
                  </w:r>
                </w:p>
                <w:p w:rsidR="00E21CB2" w:rsidRPr="00E21CB2" w:rsidRDefault="00E21CB2" w:rsidP="00E21CB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4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</w:p>
              </w:tc>
            </w:tr>
          </w:tbl>
          <w:p w:rsidR="00E21CB2" w:rsidRPr="00E21CB2" w:rsidRDefault="00E21CB2" w:rsidP="00E21C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tbl>
            <w:tblPr>
              <w:tblW w:w="97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4"/>
              <w:gridCol w:w="664"/>
              <w:gridCol w:w="1559"/>
              <w:gridCol w:w="1944"/>
              <w:gridCol w:w="1559"/>
              <w:gridCol w:w="76"/>
              <w:gridCol w:w="1985"/>
            </w:tblGrid>
            <w:tr w:rsidR="00E21CB2" w:rsidRPr="00E21CB2" w:rsidTr="000838AD">
              <w:tc>
                <w:tcPr>
                  <w:tcW w:w="9711" w:type="dxa"/>
                  <w:gridSpan w:val="7"/>
                </w:tcPr>
                <w:p w:rsidR="00E21CB2" w:rsidRPr="00E21CB2" w:rsidRDefault="00E21CB2" w:rsidP="00E21CB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lang w:eastAsia="ru-RU"/>
                    </w:rPr>
                    <w:t>3. Подпись</w:t>
                  </w:r>
                </w:p>
              </w:tc>
            </w:tr>
            <w:tr w:rsidR="00E21CB2" w:rsidRPr="00E21CB2" w:rsidTr="000838A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278"/>
              </w:trPr>
              <w:tc>
                <w:tcPr>
                  <w:tcW w:w="609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21CB2" w:rsidRPr="00E21CB2" w:rsidRDefault="00E21CB2" w:rsidP="00E21CB2">
                  <w:pPr>
                    <w:autoSpaceDE w:val="0"/>
                    <w:autoSpaceDN w:val="0"/>
                    <w:spacing w:before="20" w:after="0" w:line="240" w:lineRule="auto"/>
                    <w:ind w:left="85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3.1. Генеральный директор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CB2" w:rsidRPr="00E21CB2" w:rsidRDefault="00E21CB2" w:rsidP="00E21CB2">
                  <w:pPr>
                    <w:autoSpaceDE w:val="0"/>
                    <w:autoSpaceDN w:val="0"/>
                    <w:spacing w:before="20"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CB2" w:rsidRPr="00E21CB2" w:rsidRDefault="00E21CB2" w:rsidP="00E21CB2">
                  <w:pPr>
                    <w:autoSpaceDE w:val="0"/>
                    <w:autoSpaceDN w:val="0"/>
                    <w:spacing w:before="20"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1CB2" w:rsidRPr="00E21CB2" w:rsidRDefault="00E21CB2" w:rsidP="000838AD">
                  <w:pPr>
                    <w:autoSpaceDE w:val="0"/>
                    <w:autoSpaceDN w:val="0"/>
                    <w:spacing w:before="20" w:after="0" w:line="240" w:lineRule="auto"/>
                    <w:ind w:right="474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lang w:eastAsia="ru-RU"/>
                    </w:rPr>
                    <w:t>К.В. Майоров</w:t>
                  </w:r>
                </w:p>
              </w:tc>
            </w:tr>
            <w:tr w:rsidR="00E21CB2" w:rsidRPr="00E21CB2" w:rsidTr="000838A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10"/>
              </w:trPr>
              <w:tc>
                <w:tcPr>
                  <w:tcW w:w="19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E21CB2" w:rsidRPr="00E21CB2" w:rsidRDefault="00E21CB2" w:rsidP="00E21CB2">
                  <w:pPr>
                    <w:autoSpaceDE w:val="0"/>
                    <w:autoSpaceDN w:val="0"/>
                    <w:spacing w:after="0" w:line="240" w:lineRule="auto"/>
                    <w:ind w:left="85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lang w:eastAsia="ru-RU"/>
                    </w:rPr>
                    <w:t>3.2. Дата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E21CB2" w:rsidRPr="00E21CB2" w:rsidRDefault="00E21CB2" w:rsidP="00E21CB2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lang w:eastAsia="ru-RU"/>
                    </w:rPr>
                    <w:t>«23»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E21CB2" w:rsidRPr="00E21CB2" w:rsidRDefault="00E21CB2" w:rsidP="00E21CB2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lang w:eastAsia="ru-RU"/>
                    </w:rPr>
                    <w:t>января</w:t>
                  </w:r>
                </w:p>
              </w:tc>
              <w:tc>
                <w:tcPr>
                  <w:tcW w:w="5564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E21CB2" w:rsidRPr="00E21CB2" w:rsidRDefault="00E21CB2" w:rsidP="00E21CB2">
                  <w:pPr>
                    <w:tabs>
                      <w:tab w:val="left" w:pos="1219"/>
                    </w:tabs>
                    <w:autoSpaceDE w:val="0"/>
                    <w:autoSpaceDN w:val="0"/>
                    <w:spacing w:after="0" w:line="240" w:lineRule="auto"/>
                    <w:ind w:left="77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21CB2">
                    <w:rPr>
                      <w:rFonts w:ascii="Times New Roman" w:eastAsia="Calibri" w:hAnsi="Times New Roman" w:cs="Times New Roman"/>
                      <w:lang w:eastAsia="ru-RU"/>
                    </w:rPr>
                    <w:t>2020 г.</w:t>
                  </w:r>
                </w:p>
              </w:tc>
            </w:tr>
            <w:tr w:rsidR="00E21CB2" w:rsidRPr="00E21CB2" w:rsidTr="000838AD">
              <w:tc>
                <w:tcPr>
                  <w:tcW w:w="9711" w:type="dxa"/>
                  <w:gridSpan w:val="7"/>
                  <w:tcBorders>
                    <w:top w:val="nil"/>
                  </w:tcBorders>
                </w:tcPr>
                <w:p w:rsidR="00E21CB2" w:rsidRPr="00E21CB2" w:rsidRDefault="00E21CB2" w:rsidP="00E21CB2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</w:tr>
          </w:tbl>
          <w:p w:rsidR="00611875" w:rsidRPr="00792EB0" w:rsidRDefault="00611875" w:rsidP="00930E8E">
            <w:pPr>
              <w:autoSpaceDE w:val="0"/>
              <w:autoSpaceDN w:val="0"/>
              <w:spacing w:before="60" w:after="60" w:line="240" w:lineRule="auto"/>
              <w:ind w:left="57" w:right="114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792EB0" w:rsidRPr="00792EB0" w:rsidTr="00611875">
        <w:tc>
          <w:tcPr>
            <w:tcW w:w="9242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lastRenderedPageBreak/>
              <w:t>3. Подпись</w:t>
            </w:r>
          </w:p>
        </w:tc>
      </w:tr>
      <w:tr w:rsidR="00792EB0" w:rsidRPr="00792EB0" w:rsidTr="0061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3.1. Генеральный директор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EB0" w:rsidRPr="00792EB0" w:rsidRDefault="00792EB0" w:rsidP="000A1503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EB0" w:rsidRPr="00792EB0" w:rsidRDefault="000838AD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838AD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К</w:t>
            </w:r>
            <w:r w:rsidRPr="000838AD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.В. </w:t>
            </w:r>
            <w:r w:rsidRPr="000838AD">
              <w:rPr>
                <w:rFonts w:ascii="Times New Roman" w:eastAsia="Calibri" w:hAnsi="Times New Roman" w:cs="Times New Roman"/>
                <w:sz w:val="20"/>
                <w:lang w:val="en-US" w:eastAsia="ru-RU"/>
              </w:rPr>
              <w:t>Майоров</w:t>
            </w:r>
          </w:p>
        </w:tc>
      </w:tr>
      <w:tr w:rsidR="00792EB0" w:rsidRPr="00792EB0" w:rsidTr="0061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EB0" w:rsidRPr="00BC0E1D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C0E1D">
              <w:rPr>
                <w:rFonts w:ascii="Times New Roman" w:eastAsia="Calibri" w:hAnsi="Times New Roman" w:cs="Times New Roman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BC0E1D" w:rsidRDefault="00792EB0" w:rsidP="00D54D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C0E1D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0A1503" w:rsidRPr="00BC0E1D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="00D54D1C" w:rsidRPr="00BC0E1D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BC0E1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BC0E1D" w:rsidRDefault="000A1503" w:rsidP="000A15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E1D">
              <w:rPr>
                <w:rFonts w:ascii="Times New Roman" w:eastAsia="Calibri" w:hAnsi="Times New Roman" w:cs="Times New Roman"/>
                <w:lang w:eastAsia="ru-RU"/>
              </w:rPr>
              <w:t>января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EB0" w:rsidRPr="00BC0E1D" w:rsidRDefault="00792EB0" w:rsidP="000A1503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C0E1D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0A1503" w:rsidRPr="00BC0E1D">
              <w:rPr>
                <w:rFonts w:ascii="Times New Roman" w:eastAsia="Calibri" w:hAnsi="Times New Roman" w:cs="Times New Roman"/>
                <w:lang w:val="en-US" w:eastAsia="ru-RU"/>
              </w:rPr>
              <w:t>20</w:t>
            </w:r>
            <w:r w:rsidRPr="00BC0E1D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792EB0" w:rsidRPr="00792EB0" w:rsidTr="00611875">
        <w:tc>
          <w:tcPr>
            <w:tcW w:w="9242" w:type="dxa"/>
            <w:gridSpan w:val="7"/>
            <w:tcBorders>
              <w:top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92EB0" w:rsidRPr="00792EB0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46B65" w:rsidRDefault="00792EB0">
      <w:r>
        <w:rPr>
          <w:rFonts w:ascii="Arial" w:hAnsi="Arial" w:cs="Arial"/>
          <w:color w:val="000000"/>
          <w:sz w:val="18"/>
          <w:szCs w:val="18"/>
        </w:rPr>
        <w:br/>
      </w:r>
    </w:p>
    <w:sectPr w:rsidR="00446B65" w:rsidSect="006118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14"/>
    <w:rsid w:val="00042C38"/>
    <w:rsid w:val="000838AD"/>
    <w:rsid w:val="000A1503"/>
    <w:rsid w:val="00144D13"/>
    <w:rsid w:val="00331A33"/>
    <w:rsid w:val="00384E51"/>
    <w:rsid w:val="003851C8"/>
    <w:rsid w:val="00446B65"/>
    <w:rsid w:val="00611875"/>
    <w:rsid w:val="00792EB0"/>
    <w:rsid w:val="00852614"/>
    <w:rsid w:val="00930E8E"/>
    <w:rsid w:val="00BC0E1D"/>
    <w:rsid w:val="00D54D1C"/>
    <w:rsid w:val="00E2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disclosure.ru/portal/event.aspx?EventId=PIv-CTvqfGkiZ-ATbxXxoJMw-B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pharmsynthez</cp:lastModifiedBy>
  <cp:revision>7</cp:revision>
  <dcterms:created xsi:type="dcterms:W3CDTF">2020-01-28T03:42:00Z</dcterms:created>
  <dcterms:modified xsi:type="dcterms:W3CDTF">2020-01-29T11:16:00Z</dcterms:modified>
</cp:coreProperties>
</file>