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F" w:rsidRPr="00C82C0B" w:rsidRDefault="00474F61" w:rsidP="00792E7E">
      <w:pPr>
        <w:ind w:firstLine="540"/>
        <w:jc w:val="center"/>
        <w:rPr>
          <w:b/>
        </w:rPr>
      </w:pPr>
      <w:r w:rsidRPr="00C82C0B">
        <w:rPr>
          <w:b/>
        </w:rPr>
        <w:t xml:space="preserve">Сообщение о существенном факте </w:t>
      </w:r>
    </w:p>
    <w:p w:rsidR="00855E47" w:rsidRPr="00C82C0B" w:rsidRDefault="0087213F" w:rsidP="0087213F">
      <w:pPr>
        <w:ind w:firstLine="540"/>
        <w:jc w:val="center"/>
        <w:rPr>
          <w:b/>
        </w:rPr>
      </w:pPr>
      <w:r w:rsidRPr="00C82C0B">
        <w:rPr>
          <w:b/>
        </w:rPr>
        <w:t>«</w:t>
      </w:r>
      <w:r w:rsidR="00E97655" w:rsidRPr="00C82C0B">
        <w:rPr>
          <w:b/>
        </w:rPr>
        <w:t>О проведении общего собрания участников (акционеров) эмитента и о принятых им решениях</w:t>
      </w:r>
      <w:r w:rsidRPr="00C82C0B">
        <w:rPr>
          <w:b/>
        </w:rPr>
        <w:t>»</w:t>
      </w:r>
    </w:p>
    <w:p w:rsidR="00855E47" w:rsidRPr="00C82C0B" w:rsidRDefault="00855E47" w:rsidP="0087213F">
      <w:pPr>
        <w:ind w:firstLine="540"/>
        <w:jc w:val="center"/>
        <w:rPr>
          <w:b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5259"/>
      </w:tblGrid>
      <w:tr w:rsidR="00474F61" w:rsidRPr="00C82C0B" w:rsidTr="00855E47">
        <w:tc>
          <w:tcPr>
            <w:tcW w:w="10774" w:type="dxa"/>
            <w:gridSpan w:val="2"/>
          </w:tcPr>
          <w:p w:rsidR="00474F61" w:rsidRPr="00C82C0B" w:rsidRDefault="00474F61" w:rsidP="0074162C">
            <w:pPr>
              <w:jc w:val="center"/>
            </w:pPr>
            <w:r w:rsidRPr="00C82C0B">
              <w:t>1. Общие сведения</w:t>
            </w:r>
          </w:p>
        </w:tc>
      </w:tr>
      <w:tr w:rsidR="00ED504A" w:rsidRPr="00C82C0B" w:rsidTr="00855E47">
        <w:tc>
          <w:tcPr>
            <w:tcW w:w="5515" w:type="dxa"/>
          </w:tcPr>
          <w:p w:rsidR="00ED504A" w:rsidRPr="00C82C0B" w:rsidRDefault="00ED504A" w:rsidP="00705787">
            <w:pPr>
              <w:ind w:left="85" w:right="85"/>
              <w:jc w:val="both"/>
            </w:pPr>
            <w:r w:rsidRPr="00C82C0B">
              <w:t xml:space="preserve">1.1. Полное фирменное наименование эмитента </w:t>
            </w:r>
          </w:p>
        </w:tc>
        <w:tc>
          <w:tcPr>
            <w:tcW w:w="5259" w:type="dxa"/>
            <w:vAlign w:val="center"/>
          </w:tcPr>
          <w:p w:rsidR="00ED504A" w:rsidRPr="00C82C0B" w:rsidRDefault="009612CF" w:rsidP="009612CF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82C0B">
              <w:rPr>
                <w:b/>
                <w:bCs/>
                <w:i/>
                <w:iCs/>
              </w:rPr>
              <w:t>Публичное</w:t>
            </w:r>
            <w:r w:rsidR="00ED504A" w:rsidRPr="00C82C0B">
              <w:rPr>
                <w:b/>
                <w:bCs/>
                <w:i/>
                <w:iCs/>
              </w:rPr>
              <w:t xml:space="preserve"> </w:t>
            </w:r>
            <w:r w:rsidR="00ED504A" w:rsidRPr="00C82C0B">
              <w:rPr>
                <w:b/>
                <w:i/>
              </w:rPr>
              <w:t>акционерное общество «Фармсинтез»</w:t>
            </w:r>
          </w:p>
        </w:tc>
      </w:tr>
      <w:tr w:rsidR="00ED504A" w:rsidRPr="00C82C0B" w:rsidTr="00855E47">
        <w:tc>
          <w:tcPr>
            <w:tcW w:w="5515" w:type="dxa"/>
          </w:tcPr>
          <w:p w:rsidR="00ED504A" w:rsidRPr="00C82C0B" w:rsidRDefault="00ED504A" w:rsidP="00705787">
            <w:pPr>
              <w:ind w:left="85" w:right="85"/>
              <w:jc w:val="both"/>
            </w:pPr>
            <w:r w:rsidRPr="00C82C0B">
              <w:t>1.2. Сокращенное фирменное наименование эмитента</w:t>
            </w:r>
          </w:p>
        </w:tc>
        <w:tc>
          <w:tcPr>
            <w:tcW w:w="5259" w:type="dxa"/>
            <w:vAlign w:val="center"/>
          </w:tcPr>
          <w:p w:rsidR="00ED504A" w:rsidRPr="00C82C0B" w:rsidRDefault="009612CF" w:rsidP="009612CF">
            <w:pPr>
              <w:pStyle w:val="2"/>
            </w:pPr>
            <w:r w:rsidRPr="00C82C0B">
              <w:t>П</w:t>
            </w:r>
            <w:r w:rsidR="00ED504A" w:rsidRPr="00C82C0B">
              <w:t>АО «Фармсинтез»</w:t>
            </w:r>
          </w:p>
        </w:tc>
      </w:tr>
      <w:tr w:rsidR="00ED504A" w:rsidRPr="00C82C0B" w:rsidTr="00855E47">
        <w:tc>
          <w:tcPr>
            <w:tcW w:w="5515" w:type="dxa"/>
          </w:tcPr>
          <w:p w:rsidR="00ED504A" w:rsidRPr="00C82C0B" w:rsidRDefault="00ED504A" w:rsidP="00705787">
            <w:pPr>
              <w:ind w:left="85" w:right="85"/>
              <w:jc w:val="both"/>
            </w:pPr>
            <w:r w:rsidRPr="00C82C0B">
              <w:t>1.3. Место нахождения эмитента</w:t>
            </w:r>
          </w:p>
        </w:tc>
        <w:tc>
          <w:tcPr>
            <w:tcW w:w="5259" w:type="dxa"/>
            <w:vAlign w:val="center"/>
          </w:tcPr>
          <w:p w:rsidR="00ED504A" w:rsidRPr="00C82C0B" w:rsidRDefault="00ED504A" w:rsidP="009612CF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82C0B">
              <w:rPr>
                <w:b/>
                <w:bCs/>
                <w:i/>
                <w:iCs/>
              </w:rPr>
              <w:t xml:space="preserve">Российская Федерация,  Ленинградская область, Всеволожский район </w:t>
            </w:r>
          </w:p>
        </w:tc>
      </w:tr>
      <w:tr w:rsidR="00ED504A" w:rsidRPr="00C82C0B" w:rsidTr="00855E47">
        <w:tc>
          <w:tcPr>
            <w:tcW w:w="5515" w:type="dxa"/>
          </w:tcPr>
          <w:p w:rsidR="00ED504A" w:rsidRPr="00C82C0B" w:rsidRDefault="00ED504A" w:rsidP="00705787">
            <w:pPr>
              <w:ind w:left="85" w:right="85"/>
              <w:jc w:val="both"/>
            </w:pPr>
            <w:r w:rsidRPr="00C82C0B">
              <w:t>1.4. ОГРН эмитента</w:t>
            </w:r>
          </w:p>
        </w:tc>
        <w:tc>
          <w:tcPr>
            <w:tcW w:w="5259" w:type="dxa"/>
            <w:vAlign w:val="center"/>
          </w:tcPr>
          <w:p w:rsidR="00ED504A" w:rsidRPr="00C82C0B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82C0B">
              <w:rPr>
                <w:b/>
                <w:bCs/>
                <w:i/>
                <w:iCs/>
              </w:rPr>
              <w:t>1034700559189</w:t>
            </w:r>
          </w:p>
        </w:tc>
      </w:tr>
      <w:tr w:rsidR="00ED504A" w:rsidRPr="00C82C0B" w:rsidTr="00855E47">
        <w:tc>
          <w:tcPr>
            <w:tcW w:w="5515" w:type="dxa"/>
          </w:tcPr>
          <w:p w:rsidR="00ED504A" w:rsidRPr="00C82C0B" w:rsidRDefault="00ED504A" w:rsidP="00705787">
            <w:pPr>
              <w:ind w:left="85" w:right="85"/>
              <w:jc w:val="both"/>
            </w:pPr>
            <w:r w:rsidRPr="00C82C0B">
              <w:t>1.5. ИНН эмитента</w:t>
            </w:r>
          </w:p>
        </w:tc>
        <w:tc>
          <w:tcPr>
            <w:tcW w:w="5259" w:type="dxa"/>
            <w:vAlign w:val="center"/>
          </w:tcPr>
          <w:p w:rsidR="00ED504A" w:rsidRPr="00C82C0B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82C0B">
              <w:rPr>
                <w:b/>
                <w:bCs/>
                <w:i/>
                <w:iCs/>
              </w:rPr>
              <w:t>7801075160</w:t>
            </w:r>
          </w:p>
        </w:tc>
      </w:tr>
      <w:tr w:rsidR="00ED504A" w:rsidRPr="00C82C0B" w:rsidTr="00855E47">
        <w:tc>
          <w:tcPr>
            <w:tcW w:w="5515" w:type="dxa"/>
          </w:tcPr>
          <w:p w:rsidR="00ED504A" w:rsidRPr="00C82C0B" w:rsidRDefault="00ED504A" w:rsidP="00705787">
            <w:pPr>
              <w:ind w:left="85" w:right="85"/>
              <w:jc w:val="both"/>
            </w:pPr>
            <w:r w:rsidRPr="00C82C0B"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  <w:vAlign w:val="center"/>
          </w:tcPr>
          <w:p w:rsidR="00ED504A" w:rsidRPr="00C82C0B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82C0B">
              <w:rPr>
                <w:b/>
                <w:bCs/>
                <w:i/>
                <w:iCs/>
              </w:rPr>
              <w:t>09669-J</w:t>
            </w:r>
          </w:p>
        </w:tc>
      </w:tr>
      <w:tr w:rsidR="00ED504A" w:rsidRPr="00C82C0B" w:rsidTr="00855E47">
        <w:trPr>
          <w:trHeight w:val="773"/>
        </w:trPr>
        <w:tc>
          <w:tcPr>
            <w:tcW w:w="5515" w:type="dxa"/>
          </w:tcPr>
          <w:p w:rsidR="00ED504A" w:rsidRPr="00C82C0B" w:rsidRDefault="00ED504A" w:rsidP="00705787">
            <w:pPr>
              <w:ind w:left="85" w:right="85"/>
              <w:jc w:val="both"/>
            </w:pPr>
            <w:r w:rsidRPr="00C82C0B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vAlign w:val="center"/>
          </w:tcPr>
          <w:p w:rsidR="00ED504A" w:rsidRPr="00C82C0B" w:rsidRDefault="005F5CB3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82C0B">
              <w:rPr>
                <w:b/>
                <w:bCs/>
                <w:i/>
                <w:iCs/>
              </w:rPr>
              <w:t>http://www.pharmsynthez.com/, http://www.e-disclosure.ru/portal/company.aspx?id=4378</w:t>
            </w:r>
          </w:p>
        </w:tc>
      </w:tr>
    </w:tbl>
    <w:p w:rsidR="00855E47" w:rsidRPr="00A55D51" w:rsidRDefault="00855E47" w:rsidP="009771A0">
      <w:pPr>
        <w:jc w:val="both"/>
        <w:rPr>
          <w:sz w:val="22"/>
          <w:szCs w:val="22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2268"/>
      </w:tblGrid>
      <w:tr w:rsidR="00474F61" w:rsidRPr="00A55D51" w:rsidTr="00B26C2E">
        <w:tc>
          <w:tcPr>
            <w:tcW w:w="10632" w:type="dxa"/>
            <w:gridSpan w:val="7"/>
          </w:tcPr>
          <w:p w:rsidR="00474F61" w:rsidRPr="00840B4D" w:rsidRDefault="00474F61" w:rsidP="00D028F6">
            <w:pPr>
              <w:ind w:left="57" w:right="57"/>
              <w:jc w:val="center"/>
            </w:pPr>
            <w:r w:rsidRPr="00840B4D">
              <w:t>2. Содержание сообщения</w:t>
            </w:r>
          </w:p>
        </w:tc>
      </w:tr>
      <w:tr w:rsidR="00474F61" w:rsidRPr="00855E47" w:rsidTr="00B26C2E">
        <w:tc>
          <w:tcPr>
            <w:tcW w:w="10632" w:type="dxa"/>
            <w:gridSpan w:val="7"/>
          </w:tcPr>
          <w:p w:rsidR="00E97655" w:rsidRPr="00B26C2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6C2E">
              <w:rPr>
                <w:rFonts w:ascii="Times New Roman" w:hAnsi="Times New Roman" w:cs="Times New Roman"/>
                <w:sz w:val="18"/>
                <w:szCs w:val="18"/>
              </w:rPr>
              <w:t xml:space="preserve">2.1. Вид общего собрания акционеров эмитента:  </w:t>
            </w:r>
            <w:proofErr w:type="gramStart"/>
            <w:r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годовое</w:t>
            </w:r>
            <w:proofErr w:type="gramEnd"/>
            <w:r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97655" w:rsidRPr="00B26C2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6C2E">
              <w:rPr>
                <w:rFonts w:ascii="Times New Roman" w:hAnsi="Times New Roman" w:cs="Times New Roman"/>
                <w:sz w:val="18"/>
                <w:szCs w:val="18"/>
              </w:rPr>
              <w:t xml:space="preserve">2.2. Форма проведения общего собрания акционеров эмитента: </w:t>
            </w:r>
            <w:r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собрание (совместное присутствие)</w:t>
            </w:r>
          </w:p>
          <w:p w:rsidR="00E97655" w:rsidRPr="00B26C2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26C2E">
              <w:rPr>
                <w:rFonts w:ascii="Times New Roman" w:hAnsi="Times New Roman" w:cs="Times New Roman"/>
                <w:sz w:val="18"/>
                <w:szCs w:val="18"/>
              </w:rPr>
              <w:t xml:space="preserve">2.3. Дата, место, время проведения общего собрания акционеров эмитента: </w:t>
            </w:r>
          </w:p>
          <w:p w:rsidR="00E97655" w:rsidRPr="00B26C2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6C2E">
              <w:rPr>
                <w:rFonts w:ascii="Times New Roman" w:hAnsi="Times New Roman" w:cs="Times New Roman"/>
                <w:sz w:val="18"/>
                <w:szCs w:val="18"/>
              </w:rPr>
              <w:t>Дата проведения общего собрания:</w:t>
            </w:r>
            <w:r w:rsidR="006D25DC" w:rsidRPr="00B26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EB0"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C90FB4"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июня 201</w:t>
            </w:r>
            <w:r w:rsidR="00C90FB4"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</w:t>
            </w:r>
          </w:p>
          <w:p w:rsidR="006F758E" w:rsidRPr="00B26C2E" w:rsidRDefault="00E97655" w:rsidP="00C90FB4">
            <w:pPr>
              <w:pStyle w:val="af0"/>
              <w:ind w:left="114" w:right="142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C2E">
              <w:rPr>
                <w:rFonts w:ascii="Times New Roman" w:hAnsi="Times New Roman"/>
                <w:sz w:val="18"/>
                <w:szCs w:val="18"/>
              </w:rPr>
              <w:t xml:space="preserve">Место проведения общего собрания: </w:t>
            </w:r>
            <w:r w:rsidR="00C90FB4" w:rsidRPr="00B26C2E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188640, г. </w:t>
            </w:r>
            <w:r w:rsidR="00C90FB4" w:rsidRPr="00B26C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Ленинградская область, </w:t>
            </w:r>
            <w:r w:rsidR="00C90FB4" w:rsidRPr="00B26C2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 Всеволожск, Всеволожский пр. д.14, ТДЦ «</w:t>
            </w:r>
            <w:proofErr w:type="spellStart"/>
            <w:r w:rsidR="00C90FB4" w:rsidRPr="00B26C2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Лайк</w:t>
            </w:r>
            <w:proofErr w:type="spellEnd"/>
            <w:r w:rsidR="00C90FB4" w:rsidRPr="00B26C2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  <w:r w:rsidR="00C90FB4" w:rsidRPr="00B26C2E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</w:p>
          <w:p w:rsidR="00E97655" w:rsidRPr="00B26C2E" w:rsidRDefault="00E97655" w:rsidP="007E6EB0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6C2E">
              <w:rPr>
                <w:rFonts w:ascii="Times New Roman" w:hAnsi="Times New Roman" w:cs="Times New Roman"/>
                <w:sz w:val="18"/>
                <w:szCs w:val="18"/>
              </w:rPr>
              <w:t>Время проведения общего собрания:</w:t>
            </w:r>
            <w:r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  <w:r w:rsidR="00802FB2"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B26C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часов 00 минут по московскому времени</w:t>
            </w:r>
          </w:p>
          <w:p w:rsidR="00C90FB4" w:rsidRPr="00C90FB4" w:rsidRDefault="003026EA" w:rsidP="00C90FB4">
            <w:pPr>
              <w:ind w:left="57" w:right="142"/>
              <w:rPr>
                <w:rFonts w:eastAsia="Times New Roman"/>
                <w:sz w:val="18"/>
                <w:szCs w:val="18"/>
              </w:rPr>
            </w:pPr>
            <w:r w:rsidRPr="00B26C2E">
              <w:rPr>
                <w:sz w:val="18"/>
                <w:szCs w:val="18"/>
              </w:rPr>
              <w:t xml:space="preserve">2.4. </w:t>
            </w:r>
            <w:r w:rsidR="007E6EB0" w:rsidRPr="00B26C2E">
              <w:rPr>
                <w:sz w:val="18"/>
                <w:szCs w:val="18"/>
              </w:rPr>
              <w:t xml:space="preserve">Кворум общего собрания акционеров эмитента: </w:t>
            </w:r>
            <w:r w:rsidR="007E6EB0" w:rsidRPr="00B26C2E">
              <w:rPr>
                <w:b/>
                <w:bCs/>
                <w:sz w:val="18"/>
                <w:szCs w:val="18"/>
              </w:rPr>
              <w:t xml:space="preserve">кворум имелся  и составил </w:t>
            </w:r>
            <w:r w:rsidR="007E6EB0" w:rsidRPr="00B26C2E">
              <w:rPr>
                <w:rFonts w:eastAsia="Times New Roman"/>
                <w:sz w:val="18"/>
                <w:szCs w:val="18"/>
              </w:rPr>
              <w:t xml:space="preserve"> </w:t>
            </w:r>
            <w:r w:rsidR="00C90FB4" w:rsidRPr="00C90FB4">
              <w:rPr>
                <w:sz w:val="18"/>
                <w:szCs w:val="18"/>
                <w:lang w:eastAsia="en-US"/>
              </w:rPr>
              <w:t xml:space="preserve">301 010 754 и 11/100 </w:t>
            </w:r>
            <w:r w:rsidR="00C90FB4" w:rsidRPr="00C90FB4">
              <w:rPr>
                <w:rFonts w:eastAsia="Times New Roman"/>
                <w:sz w:val="18"/>
                <w:szCs w:val="18"/>
              </w:rPr>
              <w:t xml:space="preserve">голосов,  что составляет </w:t>
            </w:r>
            <w:r w:rsidR="00C90FB4" w:rsidRPr="00C90FB4">
              <w:rPr>
                <w:sz w:val="18"/>
                <w:szCs w:val="18"/>
                <w:lang w:eastAsia="en-US"/>
              </w:rPr>
              <w:t>88.77%</w:t>
            </w:r>
            <w:r w:rsidR="00C90FB4" w:rsidRPr="00C90FB4">
              <w:rPr>
                <w:rFonts w:eastAsia="Times New Roman"/>
                <w:sz w:val="18"/>
                <w:szCs w:val="18"/>
              </w:rPr>
              <w:t xml:space="preserve"> от общего количества голосов лиц, имеющих право на участие в Собрании.</w:t>
            </w:r>
          </w:p>
          <w:p w:rsidR="003026EA" w:rsidRPr="00B26C2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26C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026EA" w:rsidRPr="00B26C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6C2E">
              <w:rPr>
                <w:rFonts w:ascii="Times New Roman" w:hAnsi="Times New Roman" w:cs="Times New Roman"/>
                <w:sz w:val="18"/>
                <w:szCs w:val="18"/>
              </w:rPr>
              <w:t xml:space="preserve">.  Повестка дня общего собрания акционеров эмитента: </w:t>
            </w:r>
          </w:p>
          <w:tbl>
            <w:tblPr>
              <w:tblW w:w="9612" w:type="dxa"/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9356"/>
            </w:tblGrid>
            <w:tr w:rsidR="009612CF" w:rsidRPr="00B26C2E" w:rsidTr="00802FB2">
              <w:tc>
                <w:tcPr>
                  <w:tcW w:w="256" w:type="dxa"/>
                </w:tcPr>
                <w:p w:rsidR="009612CF" w:rsidRPr="00B26C2E" w:rsidRDefault="006F758E" w:rsidP="00802FB2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26C2E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ab/>
                  </w:r>
                  <w:bookmarkStart w:id="0" w:name="ПовесткаДня"/>
                </w:p>
              </w:tc>
              <w:tc>
                <w:tcPr>
                  <w:tcW w:w="9356" w:type="dxa"/>
                </w:tcPr>
                <w:tbl>
                  <w:tblPr>
                    <w:tblW w:w="1049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10207"/>
                  </w:tblGrid>
                  <w:tr w:rsidR="007E6EB0" w:rsidRPr="00B26C2E" w:rsidTr="00A10801">
                    <w:tc>
                      <w:tcPr>
                        <w:tcW w:w="283" w:type="dxa"/>
                      </w:tcPr>
                      <w:p w:rsidR="007E6EB0" w:rsidRPr="00B26C2E" w:rsidRDefault="007E6EB0" w:rsidP="007E6EB0">
                        <w:pPr>
                          <w:autoSpaceDE/>
                          <w:autoSpaceDN/>
                          <w:ind w:left="-709" w:right="142"/>
                          <w:jc w:val="both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07" w:type="dxa"/>
                      </w:tcPr>
                      <w:p w:rsidR="00B26C2E" w:rsidRPr="00B26C2E" w:rsidRDefault="00B26C2E" w:rsidP="00B26C2E">
                        <w:pPr>
                          <w:autoSpaceDE/>
                          <w:autoSpaceDN/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1) Об утверждении годового отчета за 2018 год.</w:t>
                        </w:r>
                      </w:p>
                      <w:p w:rsidR="00B26C2E" w:rsidRPr="00B26C2E" w:rsidRDefault="00B26C2E" w:rsidP="00B26C2E">
                        <w:pPr>
                          <w:autoSpaceDE/>
                          <w:autoSpaceDN/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2) Об утверждении годовой бухгалтерской отчетности за 2018 год, в том числе отчета о прибылях и убытках Общества за 2018 год</w:t>
                        </w:r>
                      </w:p>
                      <w:p w:rsidR="00B26C2E" w:rsidRPr="00B26C2E" w:rsidRDefault="00B26C2E" w:rsidP="00B26C2E">
                        <w:pPr>
                          <w:autoSpaceDE/>
                          <w:autoSpaceDN/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 xml:space="preserve">3) О распределении прибыли (в том числе выплаты (объявлению) дивидендов) и убытков Общества по результатам 2018 года (в </w:t>
                        </w:r>
                        <w:proofErr w:type="spellStart"/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т.ч</w:t>
                        </w:r>
                        <w:proofErr w:type="spellEnd"/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. о рекомендациях по определению даты, на которую определяется список лиц, имеющих право на получение дивидендов).</w:t>
                        </w:r>
                      </w:p>
                      <w:p w:rsidR="00B26C2E" w:rsidRPr="00B26C2E" w:rsidRDefault="00B26C2E" w:rsidP="00B26C2E">
                        <w:pPr>
                          <w:autoSpaceDE/>
                          <w:autoSpaceDN/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4) Об избрании членов Совета директоров Общества</w:t>
                        </w:r>
                      </w:p>
                      <w:p w:rsidR="00B26C2E" w:rsidRPr="00B26C2E" w:rsidRDefault="00B26C2E" w:rsidP="00B26C2E">
                        <w:pPr>
                          <w:autoSpaceDE/>
                          <w:autoSpaceDN/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5) Об утвержден</w:t>
                        </w:r>
                        <w:proofErr w:type="gramStart"/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ии ау</w:t>
                        </w:r>
                        <w:proofErr w:type="gramEnd"/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дитора Общества</w:t>
                        </w:r>
                      </w:p>
                      <w:p w:rsidR="00B26C2E" w:rsidRPr="00B26C2E" w:rsidRDefault="00B26C2E" w:rsidP="00B26C2E">
                        <w:pPr>
                          <w:autoSpaceDE/>
                          <w:autoSpaceDN/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6) Об избрании членов Ревизионной комиссии Общества</w:t>
                        </w:r>
                      </w:p>
                      <w:p w:rsidR="00B26C2E" w:rsidRPr="00B26C2E" w:rsidRDefault="00B26C2E" w:rsidP="00B26C2E">
                        <w:pPr>
                          <w:autoSpaceDE/>
                          <w:autoSpaceDN/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B26C2E">
                          <w:rPr>
                            <w:sz w:val="18"/>
                            <w:szCs w:val="18"/>
                            <w:lang w:eastAsia="en-US"/>
                          </w:rPr>
                          <w:t>7) Об утверждении Устава Общества в новой редакции</w:t>
                        </w:r>
                      </w:p>
                      <w:p w:rsidR="007E6EB0" w:rsidRPr="00B26C2E" w:rsidRDefault="007E6EB0" w:rsidP="00B26C2E">
                        <w:pPr>
                          <w:autoSpaceDE/>
                          <w:autoSpaceDN/>
                          <w:ind w:right="142"/>
                          <w:jc w:val="both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6EB0" w:rsidRPr="00B26C2E" w:rsidRDefault="007E6EB0" w:rsidP="00802FB2">
                  <w:pPr>
                    <w:autoSpaceDE/>
                    <w:autoSpaceDN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bookmarkEnd w:id="0"/>
          <w:p w:rsidR="0087213F" w:rsidRPr="00B26C2E" w:rsidRDefault="00E97655" w:rsidP="003026EA">
            <w:pPr>
              <w:spacing w:before="60" w:after="60"/>
              <w:ind w:left="57" w:right="57"/>
              <w:jc w:val="both"/>
              <w:rPr>
                <w:sz w:val="18"/>
                <w:szCs w:val="18"/>
              </w:rPr>
            </w:pPr>
            <w:r w:rsidRPr="00B26C2E">
              <w:rPr>
                <w:sz w:val="18"/>
                <w:szCs w:val="18"/>
              </w:rPr>
              <w:t>2.</w:t>
            </w:r>
            <w:r w:rsidR="003026EA" w:rsidRPr="00B26C2E">
              <w:rPr>
                <w:sz w:val="18"/>
                <w:szCs w:val="18"/>
              </w:rPr>
              <w:t>6</w:t>
            </w:r>
            <w:r w:rsidRPr="00B26C2E">
              <w:rPr>
                <w:sz w:val="18"/>
                <w:szCs w:val="18"/>
              </w:rPr>
              <w:t xml:space="preserve">. </w:t>
            </w:r>
            <w:r w:rsidR="003026EA" w:rsidRPr="00B26C2E">
              <w:rPr>
                <w:sz w:val="18"/>
                <w:szCs w:val="18"/>
              </w:rPr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</w:t>
            </w:r>
            <w:r w:rsidRPr="00B26C2E">
              <w:rPr>
                <w:sz w:val="18"/>
                <w:szCs w:val="18"/>
              </w:rPr>
              <w:t xml:space="preserve">: 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Кворум и итоги голосования по вопросу № 1 повестки дня: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Об утверждении годового отчета за 2018 год.</w:t>
            </w:r>
          </w:p>
          <w:tbl>
            <w:tblPr>
              <w:tblW w:w="10763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  <w:gridCol w:w="1871"/>
            </w:tblGrid>
            <w:tr w:rsidR="00B26C2E" w:rsidRPr="00B26C2E" w:rsidTr="00B26C2E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88.77%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877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621"/>
            </w:tblGrid>
            <w:tr w:rsidR="00B26C2E" w:rsidRPr="00B26C2E" w:rsidTr="00B26C2E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% от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принявших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участие в собрании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1 539 253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0.58 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20 546 542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7.69 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10877" w:type="dxa"/>
                  <w:gridSpan w:val="3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недействительными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или по иным основаниям, предусмотренным Положением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213 249 681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79.80 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31 881 513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11.93 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100 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Утвердить годовой отчет за 2018 год.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НЕ ПРИНЯТО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Кворум и итоги голосования по вопросу № 2 повестки дня: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Об утверждении годовой бухгалтерской отчетности за 2018 год, в том числе отчета о прибылях и убытках Общества за 2018 год</w:t>
            </w:r>
          </w:p>
          <w:tbl>
            <w:tblPr>
              <w:tblW w:w="10763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  <w:gridCol w:w="1871"/>
            </w:tblGrid>
            <w:tr w:rsidR="00B26C2E" w:rsidRPr="00B26C2E" w:rsidTr="00B26C2E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lastRenderedPageBreak/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</w:tr>
            <w:tr w:rsidR="00B26C2E" w:rsidRPr="00B26C2E" w:rsidTr="00B26C2E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88.77%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877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621"/>
            </w:tblGrid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% от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принявших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участие в собрании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1 539 253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0.58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20 546 542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7.69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10877" w:type="dxa"/>
                  <w:gridSpan w:val="3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недействительными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или по иным основаниям, предусмотренным Положением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213 249 681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79.80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31 881 513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11.93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100 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Утвердить годовую бухгалтерскую отчетность за 2018 год, в том числе отчет о прибылях и убытках Общества за 2018 год.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НЕ ПРИНЯТО</w:t>
            </w:r>
          </w:p>
          <w:p w:rsidR="00B26C2E" w:rsidRPr="00B26C2E" w:rsidRDefault="00B26C2E" w:rsidP="00C82C0B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Кворум и итоги голосования по вопросу № 3 повестки дня: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О распределении прибыли (в том числе выплаты (объявлению) дивидендов) и убытков Общества по результатам 2018 года (в </w:t>
            </w:r>
            <w:proofErr w:type="spellStart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>. о рекомендациях по определению даты, на которую определяется список лиц, имеющих право на получение дивидендов).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  <w:tbl>
            <w:tblPr>
              <w:tblW w:w="10763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  <w:gridCol w:w="1871"/>
            </w:tblGrid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88.77%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877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621"/>
            </w:tblGrid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% от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принявших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участие в собрании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1 539 253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0.58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20 546 542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7.69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10877" w:type="dxa"/>
                  <w:gridSpan w:val="3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недействительными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или по иным основаниям, предусмотренным Положением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213 249 681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79.80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31 881 513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11.93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100 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Не распределять прибыль, не выплачивать дивиденды по итогам 2018 года.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НЕ ПРИНЯТО</w:t>
            </w:r>
          </w:p>
          <w:p w:rsidR="00B26C2E" w:rsidRPr="00B26C2E" w:rsidRDefault="00B26C2E" w:rsidP="00C82C0B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Кворум и итоги голосования по вопросу № 4 повестки дня: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Об избрании членов Совета директоров Общества</w:t>
            </w:r>
          </w:p>
          <w:tbl>
            <w:tblPr>
              <w:tblW w:w="10763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  <w:gridCol w:w="1871"/>
            </w:tblGrid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2 107 075 278 и 77/100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2 107 075 278 и 77/100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1 870 518 923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КВОРУМ по данному вопросу</w:t>
                  </w: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88.77%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746" w:type="dxa"/>
              <w:tblInd w:w="25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1"/>
              <w:gridCol w:w="6350"/>
              <w:gridCol w:w="3515"/>
            </w:tblGrid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№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/п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Ф.И.О. кандидата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10746" w:type="dxa"/>
                  <w:gridSpan w:val="3"/>
                  <w:shd w:val="clear" w:color="auto" w:fill="auto"/>
                </w:tcPr>
                <w:p w:rsidR="00B26C2E" w:rsidRPr="00B26C2E" w:rsidRDefault="00B26C2E" w:rsidP="00B26C2E">
                  <w:pPr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"ЗА", распределение голосов по кандидатам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Генкин Дмитрий  Дмитриевич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245 277 717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Колосов Дмитрий Юрьевич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245 180 942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Горелик Стивен Ярослав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245 180 942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Запорожцев Александр Александрович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245 180 942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Шверикас</w:t>
                  </w:r>
                  <w:proofErr w:type="spellEnd"/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Вячеслав Николаевич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245 180 942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Подколзина</w:t>
                  </w:r>
                  <w:proofErr w:type="spellEnd"/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Нина Владимировна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245 180 942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Путилов Андрей Александрович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245 180 942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Орлов Артём Владимирович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10 773 000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Духович</w:t>
                  </w:r>
                  <w:proofErr w:type="spell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Илья Алексеевич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Дрёмин Максим Владимирович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143 382 554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10746" w:type="dxa"/>
                  <w:gridSpan w:val="3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недействительными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или по иным основаниям, предусмотренным Положением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B26C2E" w:rsidRPr="00B26C2E" w:rsidRDefault="00B26C2E" w:rsidP="00B26C2E">
                  <w:pPr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3515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1 870 518 923 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Избрать Совет директоров Общества в составе: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1. Генкин Дмитрий  Дмитриевич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2. Колосов Дмитрий Юрьевич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3. Горелик Стивен Ярослав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4. Запорожцев Александр Александрович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5. </w:t>
            </w:r>
            <w:proofErr w:type="spellStart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>Шверикас</w:t>
            </w:r>
            <w:proofErr w:type="spellEnd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Вячеслав Николаевич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6. </w:t>
            </w:r>
            <w:proofErr w:type="spellStart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Подколзина</w:t>
            </w:r>
            <w:proofErr w:type="spellEnd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Нина Владимировна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7. Путилов Андрей Александрович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B26C2E" w:rsidRPr="00B26C2E" w:rsidRDefault="00B26C2E" w:rsidP="00C82C0B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Кворум и итоги голосования по вопросу № 5 повестки дня: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Об утвержден</w:t>
            </w:r>
            <w:proofErr w:type="gramStart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ии ау</w:t>
            </w:r>
            <w:proofErr w:type="gramEnd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дитора Общества</w:t>
            </w:r>
          </w:p>
          <w:tbl>
            <w:tblPr>
              <w:tblW w:w="10763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  <w:gridCol w:w="1871"/>
            </w:tblGrid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88.77%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877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621"/>
            </w:tblGrid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% от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принявших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участие в собрании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246 733 767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92.33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20 483 222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7.67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10877" w:type="dxa"/>
                  <w:gridSpan w:val="3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недействительными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или по иным основаниям, предусмотренным Положением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100 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Утвердить в качестве аудитора Общества для проведения аудита финансовой отчетности, подготовленной в соответствии с российскими стандартами бухгалтерского учета (РСБУ) -  Общество с ограниченной ответственностью «Кроу Русаудит».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Утвердить в качестве аудитора Общества для проведения аудита финансовой отчетности, подготовленной в соответствии с международными стандартами финансовой отчетности (МСФО)- Общество с ограниченной ответственностью «Кроу Русаудит».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B26C2E" w:rsidRPr="00B26C2E" w:rsidRDefault="00B26C2E" w:rsidP="00C82C0B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Кворум и итоги голосования по вопросу № 6 повестки дня: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Об избрании членов Ревизионной комиссии Общества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  <w:tbl>
            <w:tblPr>
              <w:tblW w:w="10763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  <w:gridCol w:w="1871"/>
            </w:tblGrid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КВОРУМ по данному вопросу</w:t>
                  </w: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88.77%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i/>
                <w:sz w:val="18"/>
                <w:szCs w:val="18"/>
                <w:lang w:eastAsia="en-US"/>
              </w:rPr>
              <w:t>Распределение голосов</w:t>
            </w:r>
          </w:p>
          <w:tbl>
            <w:tblPr>
              <w:tblW w:w="10877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977"/>
              <w:gridCol w:w="1588"/>
              <w:gridCol w:w="936"/>
              <w:gridCol w:w="1041"/>
              <w:gridCol w:w="1589"/>
              <w:gridCol w:w="1589"/>
              <w:gridCol w:w="1589"/>
            </w:tblGrid>
            <w:tr w:rsidR="00B26C2E" w:rsidRPr="00B26C2E" w:rsidTr="00491171">
              <w:trPr>
                <w:cantSplit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№</w:t>
                  </w:r>
                </w:p>
              </w:tc>
              <w:tc>
                <w:tcPr>
                  <w:tcW w:w="1977" w:type="dxa"/>
                  <w:vMerge w:val="restart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Ф.И.О. кандидата</w:t>
                  </w:r>
                </w:p>
              </w:tc>
              <w:tc>
                <w:tcPr>
                  <w:tcW w:w="5154" w:type="dxa"/>
                  <w:gridSpan w:val="4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178" w:type="dxa"/>
                  <w:gridSpan w:val="2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недействительными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или по иным основаниям, предусмотренным Положением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7" w:type="dxa"/>
                  <w:vMerge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%*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56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Сурков Кирилл Геннадиевич</w:t>
                  </w:r>
                </w:p>
              </w:tc>
              <w:tc>
                <w:tcPr>
                  <w:tcW w:w="158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246 733 767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92.33 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20 483 222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56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Шафранов Алексей Николаевич</w:t>
                  </w:r>
                </w:p>
              </w:tc>
              <w:tc>
                <w:tcPr>
                  <w:tcW w:w="158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246 733 767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92.33 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20 483 222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56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Зубов Валентин Сергеевич</w:t>
                  </w:r>
                </w:p>
              </w:tc>
              <w:tc>
                <w:tcPr>
                  <w:tcW w:w="158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246 733 767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92.33 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20 483 222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56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Луговец</w:t>
                  </w:r>
                  <w:proofErr w:type="spellEnd"/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Евгений Константинович</w:t>
                  </w:r>
                </w:p>
              </w:tc>
              <w:tc>
                <w:tcPr>
                  <w:tcW w:w="1588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246 733 767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92.33 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20 483 222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* - процент от </w:t>
            </w:r>
            <w:proofErr w:type="gramStart"/>
            <w:r w:rsidRPr="00B26C2E">
              <w:rPr>
                <w:rFonts w:eastAsiaTheme="minorHAnsi"/>
                <w:i/>
                <w:sz w:val="18"/>
                <w:szCs w:val="18"/>
                <w:lang w:eastAsia="en-US"/>
              </w:rPr>
              <w:t>принявших</w:t>
            </w:r>
            <w:proofErr w:type="gramEnd"/>
            <w:r w:rsidRPr="00B26C2E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 участие в собрании.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Избрать ревизионную комиссию в количестве (не более четырех):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1. Сурков Кирилл Геннадиевич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2. Шафранов Алексей Николаевич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3. Зубов Валентин Сергеевич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4. </w:t>
            </w:r>
            <w:proofErr w:type="spellStart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Луговец</w:t>
            </w:r>
            <w:proofErr w:type="spellEnd"/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Евгений Константинович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B26C2E" w:rsidRPr="00B26C2E" w:rsidRDefault="00B26C2E" w:rsidP="00C82C0B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Кворум и итоги голосования по вопросу № 7 повестки дня:</w:t>
            </w:r>
          </w:p>
          <w:p w:rsidR="00B26C2E" w:rsidRPr="00B26C2E" w:rsidRDefault="00B26C2E" w:rsidP="00B26C2E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Об утверждении Устава Общества в новой редакции</w:t>
            </w:r>
          </w:p>
          <w:tbl>
            <w:tblPr>
              <w:tblW w:w="10763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  <w:gridCol w:w="1871"/>
            </w:tblGrid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8892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88.77%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877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621"/>
            </w:tblGrid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% от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принявших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участие в собрании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221 144 632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82.76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46 072 105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17.24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10877" w:type="dxa"/>
                  <w:gridSpan w:val="3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недействительными</w:t>
                  </w:r>
                  <w:proofErr w:type="gramEnd"/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или по иным основаниям, предусмотренным Положением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252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0.00009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B26C2E" w:rsidRPr="00B26C2E" w:rsidTr="00491171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267 216 989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:rsidR="00B26C2E" w:rsidRPr="00B26C2E" w:rsidRDefault="00B26C2E" w:rsidP="00B26C2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right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B26C2E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 xml:space="preserve">100 </w:t>
                  </w:r>
                </w:p>
              </w:tc>
            </w:tr>
          </w:tbl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sz w:val="18"/>
                <w:szCs w:val="18"/>
                <w:lang w:eastAsia="en-US"/>
              </w:rPr>
              <w:t>Утвердить Устав Общества в новой редакции.</w:t>
            </w:r>
          </w:p>
          <w:p w:rsidR="00B26C2E" w:rsidRPr="00B26C2E" w:rsidRDefault="00B26C2E" w:rsidP="00B26C2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26C2E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FC099F" w:rsidRPr="00491171" w:rsidRDefault="00FC099F" w:rsidP="004A1FC0">
            <w:pPr>
              <w:spacing w:before="60" w:after="60"/>
              <w:ind w:left="57" w:right="57"/>
              <w:jc w:val="both"/>
              <w:rPr>
                <w:sz w:val="18"/>
                <w:szCs w:val="18"/>
              </w:rPr>
            </w:pPr>
            <w:r w:rsidRPr="00491171">
              <w:rPr>
                <w:i/>
                <w:sz w:val="18"/>
                <w:szCs w:val="18"/>
              </w:rPr>
              <w:t>2</w:t>
            </w:r>
            <w:r w:rsidRPr="00491171">
              <w:rPr>
                <w:sz w:val="18"/>
                <w:szCs w:val="18"/>
              </w:rPr>
              <w:t>.7 Дата составления и номер протокола общего собрания акционеров эмитента:</w:t>
            </w:r>
            <w:r w:rsidRPr="00491171">
              <w:rPr>
                <w:b/>
                <w:i/>
                <w:sz w:val="18"/>
                <w:szCs w:val="18"/>
              </w:rPr>
              <w:t xml:space="preserve"> </w:t>
            </w:r>
            <w:r w:rsidR="00586049" w:rsidRPr="00491171">
              <w:rPr>
                <w:sz w:val="18"/>
                <w:szCs w:val="18"/>
              </w:rPr>
              <w:t>0</w:t>
            </w:r>
            <w:r w:rsidR="00491171">
              <w:rPr>
                <w:sz w:val="18"/>
                <w:szCs w:val="18"/>
              </w:rPr>
              <w:t>1</w:t>
            </w:r>
            <w:r w:rsidR="00586049" w:rsidRPr="00491171">
              <w:rPr>
                <w:sz w:val="18"/>
                <w:szCs w:val="18"/>
              </w:rPr>
              <w:t>.07</w:t>
            </w:r>
            <w:r w:rsidR="00E56A62" w:rsidRPr="00491171">
              <w:rPr>
                <w:sz w:val="18"/>
                <w:szCs w:val="18"/>
              </w:rPr>
              <w:t>.201</w:t>
            </w:r>
            <w:r w:rsidR="00D82B7C">
              <w:rPr>
                <w:sz w:val="18"/>
                <w:szCs w:val="18"/>
              </w:rPr>
              <w:t>9</w:t>
            </w:r>
            <w:bookmarkStart w:id="1" w:name="_GoBack"/>
            <w:bookmarkEnd w:id="1"/>
            <w:r w:rsidRPr="00491171">
              <w:rPr>
                <w:sz w:val="18"/>
                <w:szCs w:val="18"/>
              </w:rPr>
              <w:t xml:space="preserve"> г., № </w:t>
            </w:r>
            <w:r w:rsidR="00586049" w:rsidRPr="00491171">
              <w:rPr>
                <w:sz w:val="18"/>
                <w:szCs w:val="18"/>
              </w:rPr>
              <w:t>2</w:t>
            </w:r>
            <w:r w:rsidR="00491171">
              <w:rPr>
                <w:sz w:val="18"/>
                <w:szCs w:val="18"/>
              </w:rPr>
              <w:t>5</w:t>
            </w:r>
            <w:r w:rsidRPr="00491171">
              <w:rPr>
                <w:sz w:val="18"/>
                <w:szCs w:val="18"/>
              </w:rPr>
              <w:t xml:space="preserve"> ГОС/201</w:t>
            </w:r>
            <w:r w:rsidR="00491171">
              <w:rPr>
                <w:sz w:val="18"/>
                <w:szCs w:val="18"/>
              </w:rPr>
              <w:t>9</w:t>
            </w:r>
          </w:p>
          <w:p w:rsidR="00C82C0B" w:rsidRPr="00C82C0B" w:rsidRDefault="00B0206E" w:rsidP="00C82C0B">
            <w:pPr>
              <w:ind w:right="255"/>
              <w:jc w:val="both"/>
              <w:rPr>
                <w:rFonts w:eastAsia="Times New Roman"/>
              </w:rPr>
            </w:pPr>
            <w:r w:rsidRPr="00855E47">
              <w:rPr>
                <w:i/>
                <w:sz w:val="24"/>
                <w:szCs w:val="24"/>
              </w:rPr>
              <w:t xml:space="preserve"> </w:t>
            </w:r>
            <w:r w:rsidRPr="00491171">
              <w:rPr>
                <w:sz w:val="18"/>
                <w:szCs w:val="18"/>
              </w:rPr>
              <w:t xml:space="preserve">2.8. </w:t>
            </w:r>
            <w:r w:rsidR="00C82C0B" w:rsidRPr="00C82C0B">
              <w:rPr>
                <w:lang w:eastAsia="en-US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="00C82C0B" w:rsidRPr="00C82C0B">
              <w:rPr>
                <w:rFonts w:eastAsia="Times New Roman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C82C0B" w:rsidRPr="00C82C0B" w:rsidTr="00575B04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B" w:rsidRPr="00C82C0B" w:rsidRDefault="00C82C0B" w:rsidP="00C82C0B">
                  <w:pPr>
                    <w:widowControl w:val="0"/>
                    <w:adjustRightInd w:val="0"/>
                    <w:spacing w:before="20" w:after="40"/>
                    <w:jc w:val="center"/>
                    <w:rPr>
                      <w:rFonts w:eastAsia="Times New Roman"/>
                    </w:rPr>
                  </w:pPr>
                  <w:r w:rsidRPr="00C82C0B">
                    <w:rPr>
                      <w:rFonts w:eastAsia="Times New Roman"/>
                      <w:iCs/>
                    </w:rPr>
                    <w:t xml:space="preserve">- </w:t>
                  </w:r>
                  <w:r w:rsidRPr="00C82C0B">
                    <w:rPr>
                      <w:rFonts w:eastAsia="Times New Roman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C82C0B" w:rsidRPr="00C82C0B" w:rsidRDefault="00C82C0B" w:rsidP="00C82C0B">
                  <w:pPr>
                    <w:widowControl w:val="0"/>
                    <w:adjustRightInd w:val="0"/>
                    <w:spacing w:before="20" w:after="40"/>
                    <w:jc w:val="center"/>
                    <w:rPr>
                      <w:rFonts w:eastAsia="Times New Roman"/>
                    </w:rPr>
                  </w:pPr>
                  <w:r w:rsidRPr="00C82C0B">
                    <w:rPr>
                      <w:rFonts w:eastAsia="Times New Roman"/>
                    </w:rPr>
                    <w:t>Государственный регистрационный номер выпуска</w:t>
                  </w:r>
                </w:p>
              </w:tc>
            </w:tr>
            <w:tr w:rsidR="00C82C0B" w:rsidRPr="00C82C0B" w:rsidTr="00575B0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B" w:rsidRPr="00C82C0B" w:rsidRDefault="00C82C0B" w:rsidP="00C82C0B">
                  <w:pPr>
                    <w:widowControl w:val="0"/>
                    <w:adjustRightInd w:val="0"/>
                    <w:spacing w:before="20" w:after="40"/>
                    <w:rPr>
                      <w:rFonts w:eastAsia="Times New Roman"/>
                    </w:rPr>
                  </w:pPr>
                  <w:r w:rsidRPr="00C82C0B">
                    <w:rPr>
                      <w:rFonts w:eastAsia="Times New Roman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C82C0B" w:rsidRPr="00C82C0B" w:rsidRDefault="00C82C0B" w:rsidP="00C82C0B">
                  <w:pPr>
                    <w:widowControl w:val="0"/>
                    <w:adjustRightInd w:val="0"/>
                    <w:spacing w:before="20" w:after="40"/>
                    <w:rPr>
                      <w:rFonts w:eastAsia="Times New Roman"/>
                    </w:rPr>
                  </w:pPr>
                  <w:r w:rsidRPr="00C82C0B">
                    <w:rPr>
                      <w:rFonts w:eastAsia="Times New Roman"/>
                    </w:rPr>
                    <w:t>1-02-09669-J</w:t>
                  </w:r>
                </w:p>
              </w:tc>
            </w:tr>
          </w:tbl>
          <w:p w:rsidR="00C82C0B" w:rsidRPr="00491171" w:rsidRDefault="00C82C0B" w:rsidP="00CC4CB9">
            <w:pPr>
              <w:ind w:right="255"/>
              <w:jc w:val="both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C82C0B">
              <w:rPr>
                <w:rFonts w:eastAsia="Times New Roman"/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C82C0B">
              <w:rPr>
                <w:rFonts w:eastAsia="Times New Roman"/>
              </w:rPr>
              <w:t>RU000A0JWDP1</w:t>
            </w:r>
          </w:p>
          <w:p w:rsidR="00C0391A" w:rsidRPr="00855E47" w:rsidRDefault="00C0391A" w:rsidP="007B2363">
            <w:pPr>
              <w:autoSpaceDE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74F61" w:rsidRPr="00C82C0B" w:rsidTr="00B26C2E">
        <w:tc>
          <w:tcPr>
            <w:tcW w:w="10632" w:type="dxa"/>
            <w:gridSpan w:val="7"/>
          </w:tcPr>
          <w:p w:rsidR="00474F61" w:rsidRPr="00C82C0B" w:rsidRDefault="00474F61" w:rsidP="0074162C">
            <w:pPr>
              <w:jc w:val="center"/>
              <w:rPr>
                <w:sz w:val="18"/>
                <w:szCs w:val="18"/>
              </w:rPr>
            </w:pPr>
            <w:r w:rsidRPr="00C82C0B">
              <w:rPr>
                <w:sz w:val="18"/>
                <w:szCs w:val="18"/>
              </w:rPr>
              <w:lastRenderedPageBreak/>
              <w:t>3. Подпис</w:t>
            </w:r>
            <w:r w:rsidR="00A43B5B" w:rsidRPr="00C82C0B">
              <w:rPr>
                <w:sz w:val="18"/>
                <w:szCs w:val="18"/>
              </w:rPr>
              <w:t>ь</w:t>
            </w:r>
          </w:p>
        </w:tc>
      </w:tr>
      <w:tr w:rsidR="00474F61" w:rsidRPr="00C82C0B" w:rsidTr="00B2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C82C0B" w:rsidRDefault="00474F61" w:rsidP="008D6807">
            <w:pPr>
              <w:spacing w:before="20"/>
              <w:ind w:left="85"/>
              <w:jc w:val="both"/>
              <w:rPr>
                <w:sz w:val="18"/>
                <w:szCs w:val="18"/>
              </w:rPr>
            </w:pPr>
            <w:r w:rsidRPr="00C82C0B">
              <w:rPr>
                <w:sz w:val="18"/>
                <w:szCs w:val="18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C82C0B" w:rsidRDefault="00474F61" w:rsidP="00705787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C82C0B" w:rsidRDefault="00474F61" w:rsidP="00705787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C82C0B" w:rsidRDefault="0043006E" w:rsidP="00705787">
            <w:pPr>
              <w:spacing w:before="20"/>
              <w:jc w:val="both"/>
              <w:rPr>
                <w:sz w:val="18"/>
                <w:szCs w:val="18"/>
              </w:rPr>
            </w:pPr>
            <w:r w:rsidRPr="00C82C0B">
              <w:rPr>
                <w:sz w:val="18"/>
                <w:szCs w:val="18"/>
              </w:rPr>
              <w:t>П.В.</w:t>
            </w:r>
            <w:r w:rsidR="00E56A62" w:rsidRPr="00C82C0B">
              <w:rPr>
                <w:sz w:val="18"/>
                <w:szCs w:val="18"/>
              </w:rPr>
              <w:t xml:space="preserve"> Кругляков</w:t>
            </w:r>
          </w:p>
        </w:tc>
      </w:tr>
      <w:tr w:rsidR="00D028F6" w:rsidRPr="00C82C0B" w:rsidTr="00B2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C82C0B" w:rsidRDefault="00D028F6" w:rsidP="00705787">
            <w:pPr>
              <w:ind w:left="85"/>
              <w:jc w:val="both"/>
              <w:rPr>
                <w:sz w:val="18"/>
                <w:szCs w:val="18"/>
              </w:rPr>
            </w:pPr>
            <w:r w:rsidRPr="00C82C0B">
              <w:rPr>
                <w:sz w:val="18"/>
                <w:szCs w:val="18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C82C0B" w:rsidRDefault="00D028F6" w:rsidP="00C82C0B">
            <w:pPr>
              <w:jc w:val="both"/>
              <w:rPr>
                <w:sz w:val="18"/>
                <w:szCs w:val="18"/>
              </w:rPr>
            </w:pPr>
            <w:r w:rsidRPr="00C82C0B">
              <w:rPr>
                <w:sz w:val="18"/>
                <w:szCs w:val="18"/>
              </w:rPr>
              <w:t>«</w:t>
            </w:r>
            <w:r w:rsidR="004A1FC0" w:rsidRPr="00C82C0B">
              <w:rPr>
                <w:sz w:val="18"/>
                <w:szCs w:val="18"/>
              </w:rPr>
              <w:t>0</w:t>
            </w:r>
            <w:r w:rsidR="00C82C0B" w:rsidRPr="00C82C0B">
              <w:rPr>
                <w:sz w:val="18"/>
                <w:szCs w:val="18"/>
              </w:rPr>
              <w:t>1</w:t>
            </w:r>
            <w:r w:rsidRPr="00C82C0B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C82C0B" w:rsidRDefault="00936303" w:rsidP="003669AB">
            <w:pPr>
              <w:jc w:val="center"/>
              <w:rPr>
                <w:sz w:val="18"/>
                <w:szCs w:val="18"/>
              </w:rPr>
            </w:pPr>
            <w:r w:rsidRPr="00C82C0B">
              <w:rPr>
                <w:sz w:val="18"/>
                <w:szCs w:val="18"/>
              </w:rPr>
              <w:t>июл</w:t>
            </w:r>
            <w:r w:rsidR="003026EA" w:rsidRPr="00C82C0B">
              <w:rPr>
                <w:sz w:val="18"/>
                <w:szCs w:val="18"/>
              </w:rPr>
              <w:t>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C82C0B" w:rsidRDefault="00D028F6" w:rsidP="00C82C0B">
            <w:pPr>
              <w:tabs>
                <w:tab w:val="left" w:pos="1219"/>
              </w:tabs>
              <w:ind w:left="77"/>
              <w:jc w:val="both"/>
              <w:rPr>
                <w:sz w:val="18"/>
                <w:szCs w:val="18"/>
              </w:rPr>
            </w:pPr>
            <w:r w:rsidRPr="00C82C0B">
              <w:rPr>
                <w:sz w:val="18"/>
                <w:szCs w:val="18"/>
              </w:rPr>
              <w:t>201</w:t>
            </w:r>
            <w:r w:rsidR="00C82C0B" w:rsidRPr="00C82C0B">
              <w:rPr>
                <w:sz w:val="18"/>
                <w:szCs w:val="18"/>
              </w:rPr>
              <w:t>9</w:t>
            </w:r>
            <w:r w:rsidRPr="00C82C0B">
              <w:rPr>
                <w:sz w:val="18"/>
                <w:szCs w:val="18"/>
              </w:rPr>
              <w:t xml:space="preserve"> г.</w:t>
            </w:r>
          </w:p>
        </w:tc>
      </w:tr>
      <w:tr w:rsidR="00474F61" w:rsidRPr="00C82C0B" w:rsidTr="00B26C2E">
        <w:tc>
          <w:tcPr>
            <w:tcW w:w="10632" w:type="dxa"/>
            <w:gridSpan w:val="7"/>
            <w:tcBorders>
              <w:top w:val="nil"/>
            </w:tcBorders>
          </w:tcPr>
          <w:p w:rsidR="00474F61" w:rsidRPr="00C82C0B" w:rsidRDefault="00474F61" w:rsidP="00705787">
            <w:pPr>
              <w:jc w:val="both"/>
              <w:rPr>
                <w:sz w:val="18"/>
                <w:szCs w:val="18"/>
              </w:rPr>
            </w:pPr>
          </w:p>
        </w:tc>
      </w:tr>
    </w:tbl>
    <w:p w:rsidR="00474F61" w:rsidRPr="00855E47" w:rsidRDefault="00474F61">
      <w:pPr>
        <w:rPr>
          <w:sz w:val="24"/>
          <w:szCs w:val="24"/>
        </w:rPr>
      </w:pPr>
    </w:p>
    <w:sectPr w:rsidR="00474F61" w:rsidRPr="00855E47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A350F"/>
    <w:multiLevelType w:val="hybridMultilevel"/>
    <w:tmpl w:val="41D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75C"/>
    <w:multiLevelType w:val="hybridMultilevel"/>
    <w:tmpl w:val="7B2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6C2F"/>
    <w:multiLevelType w:val="hybridMultilevel"/>
    <w:tmpl w:val="20E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F047C"/>
    <w:multiLevelType w:val="hybridMultilevel"/>
    <w:tmpl w:val="53124174"/>
    <w:lvl w:ilvl="0" w:tplc="7EAACD5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299C"/>
    <w:multiLevelType w:val="hybridMultilevel"/>
    <w:tmpl w:val="F07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E642CE"/>
    <w:multiLevelType w:val="hybridMultilevel"/>
    <w:tmpl w:val="7604DFDA"/>
    <w:lvl w:ilvl="0" w:tplc="C372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24BCA"/>
    <w:multiLevelType w:val="hybridMultilevel"/>
    <w:tmpl w:val="538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2AE5"/>
    <w:multiLevelType w:val="hybridMultilevel"/>
    <w:tmpl w:val="8046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ED16DE"/>
    <w:multiLevelType w:val="hybridMultilevel"/>
    <w:tmpl w:val="ED7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A28B3"/>
    <w:multiLevelType w:val="hybridMultilevel"/>
    <w:tmpl w:val="D58AAFBC"/>
    <w:lvl w:ilvl="0" w:tplc="28AA82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1FC464DA"/>
    <w:multiLevelType w:val="hybridMultilevel"/>
    <w:tmpl w:val="7CD6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C3606B"/>
    <w:multiLevelType w:val="hybridMultilevel"/>
    <w:tmpl w:val="6DC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50170"/>
    <w:multiLevelType w:val="hybridMultilevel"/>
    <w:tmpl w:val="AC4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FC1454"/>
    <w:multiLevelType w:val="hybridMultilevel"/>
    <w:tmpl w:val="44A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331B4"/>
    <w:multiLevelType w:val="hybridMultilevel"/>
    <w:tmpl w:val="10F00EA4"/>
    <w:lvl w:ilvl="0" w:tplc="ADFABD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7A32216"/>
    <w:multiLevelType w:val="hybridMultilevel"/>
    <w:tmpl w:val="826A80F8"/>
    <w:lvl w:ilvl="0" w:tplc="903E3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AC12B9"/>
    <w:multiLevelType w:val="hybridMultilevel"/>
    <w:tmpl w:val="795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236DD"/>
    <w:multiLevelType w:val="hybridMultilevel"/>
    <w:tmpl w:val="15300FEC"/>
    <w:lvl w:ilvl="0" w:tplc="166CA25C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3D8C6F44"/>
    <w:multiLevelType w:val="hybridMultilevel"/>
    <w:tmpl w:val="F13C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982F45"/>
    <w:multiLevelType w:val="hybridMultilevel"/>
    <w:tmpl w:val="13D8B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C34E8F"/>
    <w:multiLevelType w:val="hybridMultilevel"/>
    <w:tmpl w:val="DEE0E7CA"/>
    <w:lvl w:ilvl="0" w:tplc="46EE7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B22B6"/>
    <w:multiLevelType w:val="hybridMultilevel"/>
    <w:tmpl w:val="C0B6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00B28"/>
    <w:multiLevelType w:val="hybridMultilevel"/>
    <w:tmpl w:val="51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466B5E"/>
    <w:multiLevelType w:val="hybridMultilevel"/>
    <w:tmpl w:val="8DD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24BF6"/>
    <w:multiLevelType w:val="hybridMultilevel"/>
    <w:tmpl w:val="961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32FB0"/>
    <w:multiLevelType w:val="hybridMultilevel"/>
    <w:tmpl w:val="D12E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335138"/>
    <w:multiLevelType w:val="hybridMultilevel"/>
    <w:tmpl w:val="1006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8"/>
  </w:num>
  <w:num w:numId="5">
    <w:abstractNumId w:val="7"/>
  </w:num>
  <w:num w:numId="6">
    <w:abstractNumId w:val="26"/>
  </w:num>
  <w:num w:numId="7">
    <w:abstractNumId w:val="20"/>
  </w:num>
  <w:num w:numId="8">
    <w:abstractNumId w:val="25"/>
  </w:num>
  <w:num w:numId="9">
    <w:abstractNumId w:val="11"/>
  </w:num>
  <w:num w:numId="10">
    <w:abstractNumId w:val="9"/>
  </w:num>
  <w:num w:numId="11">
    <w:abstractNumId w:val="15"/>
  </w:num>
  <w:num w:numId="12">
    <w:abstractNumId w:val="4"/>
  </w:num>
  <w:num w:numId="13">
    <w:abstractNumId w:val="23"/>
  </w:num>
  <w:num w:numId="14">
    <w:abstractNumId w:val="2"/>
  </w:num>
  <w:num w:numId="15">
    <w:abstractNumId w:val="30"/>
  </w:num>
  <w:num w:numId="16">
    <w:abstractNumId w:val="1"/>
  </w:num>
  <w:num w:numId="17">
    <w:abstractNumId w:val="8"/>
  </w:num>
  <w:num w:numId="18">
    <w:abstractNumId w:val="28"/>
  </w:num>
  <w:num w:numId="19">
    <w:abstractNumId w:val="12"/>
  </w:num>
  <w:num w:numId="20">
    <w:abstractNumId w:val="27"/>
  </w:num>
  <w:num w:numId="21">
    <w:abstractNumId w:val="21"/>
  </w:num>
  <w:num w:numId="22">
    <w:abstractNumId w:val="22"/>
  </w:num>
  <w:num w:numId="23">
    <w:abstractNumId w:val="35"/>
  </w:num>
  <w:num w:numId="24">
    <w:abstractNumId w:val="29"/>
  </w:num>
  <w:num w:numId="25">
    <w:abstractNumId w:val="13"/>
  </w:num>
  <w:num w:numId="26">
    <w:abstractNumId w:val="16"/>
  </w:num>
  <w:num w:numId="27">
    <w:abstractNumId w:val="34"/>
  </w:num>
  <w:num w:numId="28">
    <w:abstractNumId w:val="24"/>
  </w:num>
  <w:num w:numId="29">
    <w:abstractNumId w:val="19"/>
  </w:num>
  <w:num w:numId="30">
    <w:abstractNumId w:val="32"/>
  </w:num>
  <w:num w:numId="31">
    <w:abstractNumId w:val="33"/>
  </w:num>
  <w:num w:numId="32">
    <w:abstractNumId w:val="6"/>
  </w:num>
  <w:num w:numId="33">
    <w:abstractNumId w:val="10"/>
  </w:num>
  <w:num w:numId="34">
    <w:abstractNumId w:val="31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0"/>
    <w:rsid w:val="00001307"/>
    <w:rsid w:val="00003543"/>
    <w:rsid w:val="000048EB"/>
    <w:rsid w:val="00020D78"/>
    <w:rsid w:val="00086DB0"/>
    <w:rsid w:val="00087473"/>
    <w:rsid w:val="00092103"/>
    <w:rsid w:val="00094F9A"/>
    <w:rsid w:val="000B3C67"/>
    <w:rsid w:val="000C1B94"/>
    <w:rsid w:val="000C6BAD"/>
    <w:rsid w:val="000D0558"/>
    <w:rsid w:val="000D3CBC"/>
    <w:rsid w:val="000F3031"/>
    <w:rsid w:val="000F647B"/>
    <w:rsid w:val="00110EF0"/>
    <w:rsid w:val="0011507C"/>
    <w:rsid w:val="00115A6B"/>
    <w:rsid w:val="001437C4"/>
    <w:rsid w:val="00176806"/>
    <w:rsid w:val="00183EFD"/>
    <w:rsid w:val="0019133E"/>
    <w:rsid w:val="001B7FCB"/>
    <w:rsid w:val="001C16FF"/>
    <w:rsid w:val="001D0E8A"/>
    <w:rsid w:val="00224BFE"/>
    <w:rsid w:val="0023776D"/>
    <w:rsid w:val="00261EE2"/>
    <w:rsid w:val="00265FF4"/>
    <w:rsid w:val="00280571"/>
    <w:rsid w:val="002A105D"/>
    <w:rsid w:val="002A574D"/>
    <w:rsid w:val="002B4675"/>
    <w:rsid w:val="002B697E"/>
    <w:rsid w:val="002C17BE"/>
    <w:rsid w:val="003026EA"/>
    <w:rsid w:val="003077FD"/>
    <w:rsid w:val="0031028D"/>
    <w:rsid w:val="00310805"/>
    <w:rsid w:val="0036640E"/>
    <w:rsid w:val="003669AB"/>
    <w:rsid w:val="0039401F"/>
    <w:rsid w:val="003B0A3E"/>
    <w:rsid w:val="003B1E2F"/>
    <w:rsid w:val="003B5929"/>
    <w:rsid w:val="003D3A0F"/>
    <w:rsid w:val="003D569A"/>
    <w:rsid w:val="003D6C07"/>
    <w:rsid w:val="0041723E"/>
    <w:rsid w:val="0043006E"/>
    <w:rsid w:val="0043574B"/>
    <w:rsid w:val="00474F61"/>
    <w:rsid w:val="00481E89"/>
    <w:rsid w:val="00484431"/>
    <w:rsid w:val="00491171"/>
    <w:rsid w:val="004A1FC0"/>
    <w:rsid w:val="004A7714"/>
    <w:rsid w:val="004B7CB6"/>
    <w:rsid w:val="004D765C"/>
    <w:rsid w:val="00505740"/>
    <w:rsid w:val="00525F1B"/>
    <w:rsid w:val="005276A0"/>
    <w:rsid w:val="00551F85"/>
    <w:rsid w:val="0055578A"/>
    <w:rsid w:val="00556B75"/>
    <w:rsid w:val="005648DC"/>
    <w:rsid w:val="00567619"/>
    <w:rsid w:val="00571427"/>
    <w:rsid w:val="00581B69"/>
    <w:rsid w:val="00586049"/>
    <w:rsid w:val="00587720"/>
    <w:rsid w:val="00590885"/>
    <w:rsid w:val="005B6D6D"/>
    <w:rsid w:val="005F59E4"/>
    <w:rsid w:val="005F5CB3"/>
    <w:rsid w:val="006237FF"/>
    <w:rsid w:val="006D25DC"/>
    <w:rsid w:val="006F758E"/>
    <w:rsid w:val="00705787"/>
    <w:rsid w:val="007173CC"/>
    <w:rsid w:val="00723485"/>
    <w:rsid w:val="00727448"/>
    <w:rsid w:val="0074162C"/>
    <w:rsid w:val="007631EC"/>
    <w:rsid w:val="007758D9"/>
    <w:rsid w:val="00777413"/>
    <w:rsid w:val="00791F15"/>
    <w:rsid w:val="00792E7E"/>
    <w:rsid w:val="00794836"/>
    <w:rsid w:val="007A68D7"/>
    <w:rsid w:val="007B2363"/>
    <w:rsid w:val="007E23E1"/>
    <w:rsid w:val="007E6EB0"/>
    <w:rsid w:val="00802FB2"/>
    <w:rsid w:val="00840B4D"/>
    <w:rsid w:val="00853DAC"/>
    <w:rsid w:val="00855E47"/>
    <w:rsid w:val="0087213F"/>
    <w:rsid w:val="00885929"/>
    <w:rsid w:val="008A301B"/>
    <w:rsid w:val="008A3513"/>
    <w:rsid w:val="008C6719"/>
    <w:rsid w:val="008D5FBE"/>
    <w:rsid w:val="008D6807"/>
    <w:rsid w:val="00902C31"/>
    <w:rsid w:val="0090791E"/>
    <w:rsid w:val="00936303"/>
    <w:rsid w:val="00956A59"/>
    <w:rsid w:val="009612CF"/>
    <w:rsid w:val="009771A0"/>
    <w:rsid w:val="009B1690"/>
    <w:rsid w:val="009C398E"/>
    <w:rsid w:val="009D242B"/>
    <w:rsid w:val="009E51B0"/>
    <w:rsid w:val="00A0152F"/>
    <w:rsid w:val="00A023AA"/>
    <w:rsid w:val="00A053C3"/>
    <w:rsid w:val="00A43B5B"/>
    <w:rsid w:val="00A55D51"/>
    <w:rsid w:val="00A64CC2"/>
    <w:rsid w:val="00A65BA9"/>
    <w:rsid w:val="00A80FEE"/>
    <w:rsid w:val="00AA4AC9"/>
    <w:rsid w:val="00AC3934"/>
    <w:rsid w:val="00AC5141"/>
    <w:rsid w:val="00AD039D"/>
    <w:rsid w:val="00AD2D7A"/>
    <w:rsid w:val="00AE290B"/>
    <w:rsid w:val="00AE6732"/>
    <w:rsid w:val="00AF1C2A"/>
    <w:rsid w:val="00B01EDF"/>
    <w:rsid w:val="00B0206E"/>
    <w:rsid w:val="00B26C2E"/>
    <w:rsid w:val="00B36478"/>
    <w:rsid w:val="00B52AF9"/>
    <w:rsid w:val="00B72C30"/>
    <w:rsid w:val="00B73701"/>
    <w:rsid w:val="00B77140"/>
    <w:rsid w:val="00B80D7D"/>
    <w:rsid w:val="00B90897"/>
    <w:rsid w:val="00B93E8C"/>
    <w:rsid w:val="00BA73F4"/>
    <w:rsid w:val="00BB3983"/>
    <w:rsid w:val="00BD0801"/>
    <w:rsid w:val="00C0391A"/>
    <w:rsid w:val="00C103EA"/>
    <w:rsid w:val="00C73175"/>
    <w:rsid w:val="00C757A9"/>
    <w:rsid w:val="00C775C4"/>
    <w:rsid w:val="00C82C0B"/>
    <w:rsid w:val="00C90FB4"/>
    <w:rsid w:val="00C96602"/>
    <w:rsid w:val="00CA0A0B"/>
    <w:rsid w:val="00CA6E8A"/>
    <w:rsid w:val="00CB48A2"/>
    <w:rsid w:val="00CB64E7"/>
    <w:rsid w:val="00CC4CB9"/>
    <w:rsid w:val="00CF0696"/>
    <w:rsid w:val="00D028F6"/>
    <w:rsid w:val="00D26BFA"/>
    <w:rsid w:val="00D37455"/>
    <w:rsid w:val="00D5179F"/>
    <w:rsid w:val="00D55132"/>
    <w:rsid w:val="00D704AE"/>
    <w:rsid w:val="00D82B7C"/>
    <w:rsid w:val="00DA00D4"/>
    <w:rsid w:val="00DA70EF"/>
    <w:rsid w:val="00DD386F"/>
    <w:rsid w:val="00E03976"/>
    <w:rsid w:val="00E10FB9"/>
    <w:rsid w:val="00E47B73"/>
    <w:rsid w:val="00E56A62"/>
    <w:rsid w:val="00E839B7"/>
    <w:rsid w:val="00E97655"/>
    <w:rsid w:val="00EA6574"/>
    <w:rsid w:val="00ED49EE"/>
    <w:rsid w:val="00ED504A"/>
    <w:rsid w:val="00ED72D0"/>
    <w:rsid w:val="00EE42C9"/>
    <w:rsid w:val="00F0264C"/>
    <w:rsid w:val="00F1106E"/>
    <w:rsid w:val="00F21041"/>
    <w:rsid w:val="00F34CB8"/>
    <w:rsid w:val="00F36B84"/>
    <w:rsid w:val="00F57CE6"/>
    <w:rsid w:val="00F63FE4"/>
    <w:rsid w:val="00F83E39"/>
    <w:rsid w:val="00FB2F3E"/>
    <w:rsid w:val="00FC099F"/>
    <w:rsid w:val="00FD3AF7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pharmsynthez</cp:lastModifiedBy>
  <cp:revision>7</cp:revision>
  <cp:lastPrinted>2019-07-01T12:36:00Z</cp:lastPrinted>
  <dcterms:created xsi:type="dcterms:W3CDTF">2019-07-01T11:50:00Z</dcterms:created>
  <dcterms:modified xsi:type="dcterms:W3CDTF">2019-07-01T12:40:00Z</dcterms:modified>
</cp:coreProperties>
</file>