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7E" w:rsidRPr="00B96F36" w:rsidRDefault="000018C1" w:rsidP="000018C1">
      <w:pPr>
        <w:jc w:val="center"/>
        <w:rPr>
          <w:b/>
          <w:sz w:val="20"/>
          <w:szCs w:val="20"/>
        </w:rPr>
      </w:pPr>
      <w:r w:rsidRPr="00B96F36">
        <w:rPr>
          <w:b/>
          <w:sz w:val="20"/>
          <w:szCs w:val="20"/>
        </w:rPr>
        <w:t>Пресс-релиз о решениях, принятых органами управления эмитента</w:t>
      </w:r>
    </w:p>
    <w:p w:rsidR="000018C1" w:rsidRPr="00B96F36" w:rsidRDefault="000018C1" w:rsidP="000018C1">
      <w:pPr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705"/>
        <w:gridCol w:w="4706"/>
      </w:tblGrid>
      <w:tr w:rsidR="000018C1" w:rsidRPr="00B96F36" w:rsidTr="00B96F36">
        <w:tc>
          <w:tcPr>
            <w:tcW w:w="5000" w:type="pct"/>
            <w:gridSpan w:val="2"/>
          </w:tcPr>
          <w:p w:rsidR="000018C1" w:rsidRPr="00B96F36" w:rsidRDefault="000018C1" w:rsidP="00FE7AB0">
            <w:pPr>
              <w:jc w:val="center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 Общие сведения</w:t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 xml:space="preserve">1.1. Полное фирменное наименование эмитента </w:t>
            </w:r>
          </w:p>
        </w:tc>
        <w:tc>
          <w:tcPr>
            <w:tcW w:w="2500" w:type="pct"/>
          </w:tcPr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 xml:space="preserve">Открытое акционерное общество «Фармсинтез» </w:t>
            </w:r>
            <w:r w:rsidRPr="00B96F36">
              <w:rPr>
                <w:b/>
                <w:i/>
                <w:sz w:val="20"/>
                <w:szCs w:val="20"/>
              </w:rPr>
              <w:br/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2500" w:type="pct"/>
          </w:tcPr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 xml:space="preserve">ОАО «Фармсинтез» </w:t>
            </w:r>
            <w:r w:rsidRPr="00B96F36">
              <w:rPr>
                <w:b/>
                <w:i/>
                <w:sz w:val="20"/>
                <w:szCs w:val="20"/>
              </w:rPr>
              <w:br/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2500" w:type="pct"/>
          </w:tcPr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 xml:space="preserve">188663, Российская Федерация, Ленинградская область, Всеволожский район, городской поселок </w:t>
            </w:r>
            <w:proofErr w:type="spellStart"/>
            <w:r w:rsidRPr="00B96F36">
              <w:rPr>
                <w:b/>
                <w:i/>
                <w:sz w:val="20"/>
                <w:szCs w:val="20"/>
              </w:rPr>
              <w:t>Кузьмоловский</w:t>
            </w:r>
            <w:proofErr w:type="spellEnd"/>
            <w:r w:rsidRPr="00B96F36">
              <w:rPr>
                <w:b/>
                <w:i/>
                <w:sz w:val="20"/>
                <w:szCs w:val="20"/>
              </w:rPr>
              <w:t xml:space="preserve">, станция </w:t>
            </w:r>
            <w:proofErr w:type="spellStart"/>
            <w:r w:rsidRPr="00B96F36">
              <w:rPr>
                <w:b/>
                <w:i/>
                <w:sz w:val="20"/>
                <w:szCs w:val="20"/>
              </w:rPr>
              <w:t>Капитолово</w:t>
            </w:r>
            <w:proofErr w:type="spellEnd"/>
            <w:r w:rsidRPr="00B96F36">
              <w:rPr>
                <w:b/>
                <w:i/>
                <w:sz w:val="20"/>
                <w:szCs w:val="20"/>
              </w:rPr>
              <w:t>, №134, литер 1</w:t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1.4. ОГРН эмитента</w:t>
            </w:r>
          </w:p>
        </w:tc>
        <w:tc>
          <w:tcPr>
            <w:tcW w:w="2500" w:type="pct"/>
          </w:tcPr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>1034700559189</w:t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1.5. ИНН эмитента</w:t>
            </w:r>
          </w:p>
        </w:tc>
        <w:tc>
          <w:tcPr>
            <w:tcW w:w="2500" w:type="pct"/>
          </w:tcPr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>7801075160</w:t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2500" w:type="pct"/>
          </w:tcPr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>09669-J</w:t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2500" w:type="pct"/>
          </w:tcPr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>http://www.pharmsynthez.com/,</w:t>
            </w:r>
          </w:p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 xml:space="preserve"> http://www.e-disclosure.ru/portal/company.aspx?id=4378</w:t>
            </w:r>
          </w:p>
        </w:tc>
      </w:tr>
    </w:tbl>
    <w:p w:rsidR="000018C1" w:rsidRPr="00B96F36" w:rsidRDefault="000018C1" w:rsidP="000018C1">
      <w:pPr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411"/>
      </w:tblGrid>
      <w:tr w:rsidR="000018C1" w:rsidRPr="00B96F36" w:rsidTr="00B96F3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018C1" w:rsidRPr="00B96F36" w:rsidRDefault="000018C1" w:rsidP="00FE7AB0">
            <w:pPr>
              <w:ind w:left="57" w:right="57"/>
              <w:jc w:val="center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2. Содержание сообщения</w:t>
            </w:r>
          </w:p>
        </w:tc>
      </w:tr>
      <w:tr w:rsidR="000018C1" w:rsidRPr="00B96F36" w:rsidTr="00B96F36">
        <w:tc>
          <w:tcPr>
            <w:tcW w:w="5000" w:type="pct"/>
            <w:tcBorders>
              <w:top w:val="single" w:sz="4" w:space="0" w:color="auto"/>
            </w:tcBorders>
          </w:tcPr>
          <w:p w:rsidR="00FE2DE9" w:rsidRDefault="00A32C8F" w:rsidP="00183F78">
            <w:pPr>
              <w:adjustRightInd w:val="0"/>
              <w:ind w:left="142" w:right="141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 июня</w:t>
            </w:r>
            <w:r w:rsidR="00124F84">
              <w:rPr>
                <w:bCs/>
                <w:sz w:val="20"/>
                <w:szCs w:val="20"/>
              </w:rPr>
              <w:t xml:space="preserve"> 2014 </w:t>
            </w:r>
            <w:r w:rsidR="000018C1" w:rsidRPr="00B96F36">
              <w:rPr>
                <w:bCs/>
                <w:sz w:val="20"/>
                <w:szCs w:val="20"/>
              </w:rPr>
              <w:t xml:space="preserve">г. состоялось </w:t>
            </w:r>
            <w:r>
              <w:rPr>
                <w:bCs/>
                <w:sz w:val="20"/>
                <w:szCs w:val="20"/>
              </w:rPr>
              <w:t>годовое Общее собрание акционеров ОАО «Фармсинтез»</w:t>
            </w:r>
            <w:r w:rsidR="00A85A94">
              <w:rPr>
                <w:bCs/>
                <w:sz w:val="20"/>
                <w:szCs w:val="20"/>
              </w:rPr>
              <w:t xml:space="preserve">. </w:t>
            </w:r>
            <w:r w:rsidR="00FE2DE9">
              <w:rPr>
                <w:bCs/>
                <w:sz w:val="20"/>
                <w:szCs w:val="20"/>
              </w:rPr>
              <w:t xml:space="preserve">По итогам </w:t>
            </w:r>
            <w:r>
              <w:rPr>
                <w:bCs/>
                <w:sz w:val="20"/>
                <w:szCs w:val="20"/>
              </w:rPr>
              <w:t xml:space="preserve">годового Общего собрания акционеров были </w:t>
            </w:r>
            <w:r w:rsidR="00FE2DE9">
              <w:rPr>
                <w:bCs/>
                <w:sz w:val="20"/>
                <w:szCs w:val="20"/>
              </w:rPr>
              <w:t>приня</w:t>
            </w:r>
            <w:r>
              <w:rPr>
                <w:bCs/>
                <w:sz w:val="20"/>
                <w:szCs w:val="20"/>
              </w:rPr>
              <w:t>ты</w:t>
            </w:r>
            <w:r w:rsidR="00FE2DE9">
              <w:rPr>
                <w:bCs/>
                <w:sz w:val="20"/>
                <w:szCs w:val="20"/>
              </w:rPr>
              <w:t xml:space="preserve">  </w:t>
            </w:r>
            <w:r w:rsidR="00051855">
              <w:rPr>
                <w:bCs/>
                <w:sz w:val="20"/>
                <w:szCs w:val="20"/>
              </w:rPr>
              <w:t xml:space="preserve">следующие </w:t>
            </w:r>
            <w:r w:rsidR="00FE2DE9">
              <w:rPr>
                <w:bCs/>
                <w:sz w:val="20"/>
                <w:szCs w:val="20"/>
              </w:rPr>
              <w:t>решения</w:t>
            </w:r>
            <w:r w:rsidR="00CF049F">
              <w:rPr>
                <w:bCs/>
                <w:sz w:val="20"/>
                <w:szCs w:val="20"/>
              </w:rPr>
              <w:t xml:space="preserve"> по вопросам повестки дня</w:t>
            </w:r>
            <w:r w:rsidR="00FE2DE9">
              <w:rPr>
                <w:bCs/>
                <w:sz w:val="20"/>
                <w:szCs w:val="20"/>
              </w:rPr>
              <w:t>:</w:t>
            </w:r>
          </w:p>
          <w:p w:rsidR="00FE2DE9" w:rsidRDefault="00FE2DE9" w:rsidP="00183F78">
            <w:pPr>
              <w:adjustRightInd w:val="0"/>
              <w:ind w:left="142" w:right="141"/>
              <w:jc w:val="both"/>
              <w:rPr>
                <w:bCs/>
                <w:sz w:val="20"/>
                <w:szCs w:val="20"/>
              </w:rPr>
            </w:pPr>
          </w:p>
          <w:p w:rsidR="00F60235" w:rsidRDefault="00F60235" w:rsidP="00183F78">
            <w:pPr>
              <w:spacing w:line="276" w:lineRule="auto"/>
              <w:ind w:left="142" w:right="141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По первому вопросу:</w:t>
            </w:r>
          </w:p>
          <w:p w:rsidR="00A32C8F" w:rsidRPr="00EF058A" w:rsidRDefault="00A32C8F" w:rsidP="00A32C8F">
            <w:pPr>
              <w:tabs>
                <w:tab w:val="left" w:pos="1276"/>
              </w:tabs>
              <w:ind w:left="142" w:right="-70"/>
              <w:jc w:val="both"/>
              <w:rPr>
                <w:color w:val="000000"/>
                <w:sz w:val="18"/>
                <w:szCs w:val="18"/>
              </w:rPr>
            </w:pPr>
            <w:r w:rsidRPr="00EF058A">
              <w:rPr>
                <w:color w:val="000000"/>
                <w:sz w:val="18"/>
                <w:szCs w:val="18"/>
              </w:rPr>
              <w:t>Утвердить годовой отчет, годовую бухгалтерскую отчетность, в том числе отчет о прибылях и убытках Общества за 2013 финансовый год.</w:t>
            </w:r>
          </w:p>
          <w:p w:rsidR="00F60235" w:rsidRDefault="00F60235" w:rsidP="00183F78">
            <w:pPr>
              <w:spacing w:line="276" w:lineRule="auto"/>
              <w:ind w:left="142" w:right="141"/>
              <w:jc w:val="both"/>
              <w:rPr>
                <w:b/>
                <w:i/>
                <w:color w:val="000000"/>
                <w:sz w:val="20"/>
                <w:szCs w:val="20"/>
              </w:rPr>
            </w:pPr>
          </w:p>
          <w:p w:rsidR="00F60235" w:rsidRDefault="00F60235" w:rsidP="00183F78">
            <w:pPr>
              <w:spacing w:line="276" w:lineRule="auto"/>
              <w:ind w:left="142" w:right="141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По второму вопросу:</w:t>
            </w:r>
          </w:p>
          <w:p w:rsidR="00A32C8F" w:rsidRPr="00EF78B7" w:rsidRDefault="00A32C8F" w:rsidP="00A32C8F">
            <w:pPr>
              <w:ind w:left="142"/>
              <w:jc w:val="both"/>
              <w:rPr>
                <w:color w:val="000000"/>
                <w:sz w:val="18"/>
                <w:szCs w:val="18"/>
              </w:rPr>
            </w:pPr>
            <w:r w:rsidRPr="00EF78B7">
              <w:rPr>
                <w:color w:val="000000"/>
                <w:sz w:val="18"/>
                <w:szCs w:val="18"/>
              </w:rPr>
              <w:t>Не распределять прибыль, не выплачивать дивиденды по итогам 2013 года в связи с тем, что по итогам финансово-хозяйственной деятельности в 2013 году ОАО «Фармсинтез» получены убытки.</w:t>
            </w:r>
          </w:p>
          <w:p w:rsidR="00F60235" w:rsidRDefault="00F60235" w:rsidP="00A32C8F">
            <w:pPr>
              <w:spacing w:line="276" w:lineRule="auto"/>
              <w:ind w:right="141"/>
              <w:jc w:val="both"/>
              <w:rPr>
                <w:b/>
                <w:i/>
                <w:color w:val="000000"/>
                <w:sz w:val="20"/>
                <w:szCs w:val="20"/>
              </w:rPr>
            </w:pPr>
          </w:p>
          <w:p w:rsidR="00F60235" w:rsidRDefault="00F60235" w:rsidP="00183F78">
            <w:pPr>
              <w:spacing w:line="276" w:lineRule="auto"/>
              <w:ind w:left="142" w:right="141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По третьему вопросу:</w:t>
            </w:r>
          </w:p>
          <w:p w:rsidR="00A32C8F" w:rsidRDefault="00A32C8F" w:rsidP="00A32C8F">
            <w:pPr>
              <w:pStyle w:val="Default"/>
              <w:tabs>
                <w:tab w:val="left" w:pos="284"/>
                <w:tab w:val="left" w:pos="426"/>
              </w:tabs>
              <w:ind w:firstLine="142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5B3E69">
              <w:rPr>
                <w:color w:val="auto"/>
                <w:sz w:val="20"/>
                <w:szCs w:val="20"/>
                <w:shd w:val="clear" w:color="auto" w:fill="FFFFFF"/>
              </w:rPr>
              <w:t>Избрать Совет директоров Общества в составе:</w:t>
            </w:r>
          </w:p>
          <w:p w:rsidR="00A32C8F" w:rsidRPr="00A32C8F" w:rsidRDefault="00A32C8F" w:rsidP="00A32C8F">
            <w:pPr>
              <w:pStyle w:val="Default"/>
              <w:numPr>
                <w:ilvl w:val="0"/>
                <w:numId w:val="22"/>
              </w:numPr>
              <w:tabs>
                <w:tab w:val="left" w:pos="284"/>
                <w:tab w:val="left" w:pos="426"/>
              </w:tabs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color w:val="auto"/>
                <w:sz w:val="20"/>
                <w:szCs w:val="20"/>
                <w:shd w:val="clear" w:color="auto" w:fill="FFFFFF"/>
              </w:rPr>
              <w:t>Генкин Дмитрий Дмитриевич</w:t>
            </w:r>
          </w:p>
          <w:p w:rsidR="00A32C8F" w:rsidRDefault="00A32C8F" w:rsidP="00A32C8F">
            <w:pPr>
              <w:pStyle w:val="Default"/>
              <w:numPr>
                <w:ilvl w:val="0"/>
                <w:numId w:val="22"/>
              </w:numPr>
              <w:tabs>
                <w:tab w:val="left" w:pos="284"/>
                <w:tab w:val="left" w:pos="426"/>
              </w:tabs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color w:val="auto"/>
                <w:sz w:val="20"/>
                <w:szCs w:val="20"/>
                <w:shd w:val="clear" w:color="auto" w:fill="FFFFFF"/>
              </w:rPr>
              <w:t>Горелик Стивен</w:t>
            </w:r>
          </w:p>
          <w:p w:rsidR="00A32C8F" w:rsidRDefault="00A32C8F" w:rsidP="00A32C8F">
            <w:pPr>
              <w:pStyle w:val="Default"/>
              <w:numPr>
                <w:ilvl w:val="0"/>
                <w:numId w:val="22"/>
              </w:numPr>
              <w:tabs>
                <w:tab w:val="left" w:pos="284"/>
                <w:tab w:val="left" w:pos="426"/>
              </w:tabs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auto"/>
                <w:sz w:val="20"/>
                <w:szCs w:val="20"/>
                <w:shd w:val="clear" w:color="auto" w:fill="FFFFFF"/>
              </w:rPr>
              <w:t>Касела</w:t>
            </w:r>
            <w:proofErr w:type="spellEnd"/>
            <w:r>
              <w:rPr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shd w:val="clear" w:color="auto" w:fill="FFFFFF"/>
              </w:rPr>
              <w:t>Индрек</w:t>
            </w:r>
            <w:proofErr w:type="spellEnd"/>
          </w:p>
          <w:p w:rsidR="00A32C8F" w:rsidRDefault="00A32C8F" w:rsidP="00A32C8F">
            <w:pPr>
              <w:pStyle w:val="Default"/>
              <w:numPr>
                <w:ilvl w:val="0"/>
                <w:numId w:val="22"/>
              </w:numPr>
              <w:tabs>
                <w:tab w:val="left" w:pos="284"/>
                <w:tab w:val="left" w:pos="426"/>
              </w:tabs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color w:val="auto"/>
                <w:sz w:val="20"/>
                <w:szCs w:val="20"/>
                <w:shd w:val="clear" w:color="auto" w:fill="FFFFFF"/>
              </w:rPr>
              <w:t>Князев Роман Сергеевич</w:t>
            </w:r>
          </w:p>
          <w:p w:rsidR="00A32C8F" w:rsidRDefault="00A32C8F" w:rsidP="00A32C8F">
            <w:pPr>
              <w:pStyle w:val="Default"/>
              <w:numPr>
                <w:ilvl w:val="0"/>
                <w:numId w:val="22"/>
              </w:numPr>
              <w:tabs>
                <w:tab w:val="left" w:pos="284"/>
                <w:tab w:val="left" w:pos="426"/>
              </w:tabs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color w:val="auto"/>
                <w:sz w:val="20"/>
                <w:szCs w:val="20"/>
                <w:shd w:val="clear" w:color="auto" w:fill="FFFFFF"/>
              </w:rPr>
              <w:t>Колосов Дмитрий Юрьевич</w:t>
            </w:r>
          </w:p>
          <w:p w:rsidR="00A32C8F" w:rsidRDefault="00A32C8F" w:rsidP="00A32C8F">
            <w:pPr>
              <w:pStyle w:val="Default"/>
              <w:numPr>
                <w:ilvl w:val="0"/>
                <w:numId w:val="22"/>
              </w:numPr>
              <w:tabs>
                <w:tab w:val="left" w:pos="284"/>
                <w:tab w:val="left" w:pos="426"/>
              </w:tabs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color w:val="auto"/>
                <w:sz w:val="20"/>
                <w:szCs w:val="20"/>
                <w:shd w:val="clear" w:color="auto" w:fill="FFFFFF"/>
              </w:rPr>
              <w:t>Орлов Артем Владимирович</w:t>
            </w:r>
          </w:p>
          <w:p w:rsidR="00A32C8F" w:rsidRDefault="00A32C8F" w:rsidP="00A32C8F">
            <w:pPr>
              <w:pStyle w:val="Default"/>
              <w:numPr>
                <w:ilvl w:val="0"/>
                <w:numId w:val="22"/>
              </w:numPr>
              <w:tabs>
                <w:tab w:val="left" w:pos="284"/>
                <w:tab w:val="left" w:pos="426"/>
              </w:tabs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auto"/>
                <w:sz w:val="20"/>
                <w:szCs w:val="20"/>
                <w:shd w:val="clear" w:color="auto" w:fill="FFFFFF"/>
              </w:rPr>
              <w:t>Шпичко</w:t>
            </w:r>
            <w:proofErr w:type="spellEnd"/>
            <w:r>
              <w:rPr>
                <w:color w:val="auto"/>
                <w:sz w:val="20"/>
                <w:szCs w:val="20"/>
                <w:shd w:val="clear" w:color="auto" w:fill="FFFFFF"/>
              </w:rPr>
              <w:t xml:space="preserve"> Ольга Юрьевна</w:t>
            </w:r>
          </w:p>
          <w:p w:rsidR="00F60235" w:rsidRDefault="00F60235" w:rsidP="00183F78">
            <w:pPr>
              <w:spacing w:line="276" w:lineRule="auto"/>
              <w:ind w:left="142" w:right="141"/>
              <w:jc w:val="both"/>
              <w:rPr>
                <w:b/>
                <w:i/>
                <w:color w:val="000000"/>
                <w:sz w:val="20"/>
                <w:szCs w:val="20"/>
              </w:rPr>
            </w:pPr>
          </w:p>
          <w:p w:rsidR="00F60235" w:rsidRDefault="00F60235" w:rsidP="00183F78">
            <w:pPr>
              <w:spacing w:line="276" w:lineRule="auto"/>
              <w:ind w:left="142" w:right="141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По четвертому вопросу:</w:t>
            </w:r>
          </w:p>
          <w:p w:rsidR="00A32C8F" w:rsidRDefault="00A32C8F" w:rsidP="00A32C8F">
            <w:pPr>
              <w:ind w:right="-70" w:firstLine="142"/>
              <w:rPr>
                <w:sz w:val="18"/>
                <w:szCs w:val="18"/>
                <w:shd w:val="clear" w:color="auto" w:fill="FFFFFF"/>
              </w:rPr>
            </w:pPr>
            <w:r w:rsidRPr="00EF058A">
              <w:rPr>
                <w:sz w:val="18"/>
                <w:szCs w:val="18"/>
                <w:shd w:val="clear" w:color="auto" w:fill="FFFFFF"/>
              </w:rPr>
              <w:t>Избрать ревизионную комиссию в составе:</w:t>
            </w:r>
          </w:p>
          <w:p w:rsidR="00F60235" w:rsidRDefault="00A32C8F" w:rsidP="00A32C8F">
            <w:pPr>
              <w:pStyle w:val="a3"/>
              <w:numPr>
                <w:ilvl w:val="0"/>
                <w:numId w:val="23"/>
              </w:numPr>
              <w:ind w:right="-70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Запорожцев Александр Александрович</w:t>
            </w:r>
          </w:p>
          <w:p w:rsidR="00A32C8F" w:rsidRDefault="00A32C8F" w:rsidP="00A32C8F">
            <w:pPr>
              <w:pStyle w:val="a3"/>
              <w:numPr>
                <w:ilvl w:val="0"/>
                <w:numId w:val="23"/>
              </w:numPr>
              <w:ind w:right="-70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Зубов Валентин Сергеевич</w:t>
            </w:r>
          </w:p>
          <w:p w:rsidR="00A32C8F" w:rsidRDefault="00A32C8F" w:rsidP="00A32C8F">
            <w:pPr>
              <w:pStyle w:val="a3"/>
              <w:numPr>
                <w:ilvl w:val="0"/>
                <w:numId w:val="23"/>
              </w:numPr>
              <w:ind w:right="-70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Сурков Кирилл Геннадиевич</w:t>
            </w:r>
          </w:p>
          <w:p w:rsidR="00A32C8F" w:rsidRDefault="00A32C8F" w:rsidP="00A32C8F">
            <w:pPr>
              <w:pStyle w:val="a3"/>
              <w:numPr>
                <w:ilvl w:val="0"/>
                <w:numId w:val="23"/>
              </w:numPr>
              <w:ind w:right="-70"/>
              <w:rPr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sz w:val="18"/>
                <w:szCs w:val="18"/>
                <w:shd w:val="clear" w:color="auto" w:fill="FFFFFF"/>
              </w:rPr>
              <w:t>Яковенко</w:t>
            </w:r>
            <w:proofErr w:type="spellEnd"/>
            <w:r>
              <w:rPr>
                <w:sz w:val="18"/>
                <w:szCs w:val="18"/>
                <w:shd w:val="clear" w:color="auto" w:fill="FFFFFF"/>
              </w:rPr>
              <w:t xml:space="preserve"> Дмитрий Леонидович</w:t>
            </w:r>
          </w:p>
          <w:p w:rsidR="00A32C8F" w:rsidRPr="00A32C8F" w:rsidRDefault="00A32C8F" w:rsidP="00A32C8F">
            <w:pPr>
              <w:pStyle w:val="a3"/>
              <w:ind w:left="502" w:right="-70"/>
              <w:rPr>
                <w:sz w:val="18"/>
                <w:szCs w:val="18"/>
                <w:shd w:val="clear" w:color="auto" w:fill="FFFFFF"/>
              </w:rPr>
            </w:pPr>
          </w:p>
          <w:p w:rsidR="00F60235" w:rsidRDefault="00F60235" w:rsidP="00183F78">
            <w:pPr>
              <w:spacing w:line="276" w:lineRule="auto"/>
              <w:ind w:left="142" w:right="141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По пятому вопросу:</w:t>
            </w:r>
          </w:p>
          <w:p w:rsidR="00A32C8F" w:rsidRPr="005D534A" w:rsidRDefault="00A32C8F" w:rsidP="00A32C8F">
            <w:pPr>
              <w:tabs>
                <w:tab w:val="left" w:pos="-993"/>
              </w:tabs>
              <w:ind w:left="142"/>
              <w:rPr>
                <w:snapToGrid w:val="0"/>
                <w:sz w:val="18"/>
                <w:szCs w:val="18"/>
              </w:rPr>
            </w:pPr>
            <w:r w:rsidRPr="005D534A">
              <w:rPr>
                <w:snapToGrid w:val="0"/>
                <w:sz w:val="18"/>
                <w:szCs w:val="18"/>
              </w:rPr>
              <w:t>Утвердить в качестве аудитора Общества для проведения аудита отчетности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Pr="005D534A">
              <w:rPr>
                <w:snapToGrid w:val="0"/>
                <w:sz w:val="18"/>
                <w:szCs w:val="18"/>
              </w:rPr>
              <w:t xml:space="preserve">Общество с ограниченной ответственностью «Эрнст </w:t>
            </w:r>
            <w:proofErr w:type="spellStart"/>
            <w:r w:rsidRPr="005D534A">
              <w:rPr>
                <w:snapToGrid w:val="0"/>
                <w:sz w:val="18"/>
                <w:szCs w:val="18"/>
              </w:rPr>
              <w:t>энд</w:t>
            </w:r>
            <w:proofErr w:type="spellEnd"/>
            <w:r w:rsidRPr="005D534A">
              <w:rPr>
                <w:snapToGrid w:val="0"/>
                <w:sz w:val="18"/>
                <w:szCs w:val="18"/>
              </w:rPr>
              <w:t xml:space="preserve"> Янг» Санкт-Петербургское отделение  (</w:t>
            </w:r>
            <w:proofErr w:type="spellStart"/>
            <w:r w:rsidRPr="005D534A">
              <w:rPr>
                <w:snapToGrid w:val="0"/>
                <w:sz w:val="18"/>
                <w:szCs w:val="18"/>
              </w:rPr>
              <w:t>Ernst</w:t>
            </w:r>
            <w:proofErr w:type="spellEnd"/>
            <w:r w:rsidRPr="005D534A">
              <w:rPr>
                <w:snapToGrid w:val="0"/>
                <w:sz w:val="18"/>
                <w:szCs w:val="18"/>
              </w:rPr>
              <w:t xml:space="preserve"> &amp; </w:t>
            </w:r>
            <w:proofErr w:type="spellStart"/>
            <w:r w:rsidRPr="005D534A">
              <w:rPr>
                <w:snapToGrid w:val="0"/>
                <w:sz w:val="18"/>
                <w:szCs w:val="18"/>
              </w:rPr>
              <w:t>Young</w:t>
            </w:r>
            <w:proofErr w:type="spellEnd"/>
            <w:r w:rsidRPr="005D534A">
              <w:rPr>
                <w:snapToGrid w:val="0"/>
                <w:sz w:val="18"/>
                <w:szCs w:val="18"/>
              </w:rPr>
              <w:t xml:space="preserve"> LLC </w:t>
            </w:r>
            <w:proofErr w:type="spellStart"/>
            <w:r w:rsidRPr="005D534A">
              <w:rPr>
                <w:snapToGrid w:val="0"/>
                <w:sz w:val="18"/>
                <w:szCs w:val="18"/>
              </w:rPr>
              <w:t>St.Petersburg</w:t>
            </w:r>
            <w:proofErr w:type="spellEnd"/>
            <w:r w:rsidRPr="005D534A">
              <w:rPr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5D534A">
              <w:rPr>
                <w:snapToGrid w:val="0"/>
                <w:sz w:val="18"/>
                <w:szCs w:val="18"/>
              </w:rPr>
              <w:t>Branch</w:t>
            </w:r>
            <w:proofErr w:type="spellEnd"/>
            <w:r w:rsidRPr="005D534A">
              <w:rPr>
                <w:snapToGrid w:val="0"/>
                <w:sz w:val="18"/>
                <w:szCs w:val="18"/>
              </w:rPr>
              <w:t>).</w:t>
            </w:r>
          </w:p>
          <w:p w:rsidR="00F60235" w:rsidRPr="00A32C8F" w:rsidRDefault="00F60235" w:rsidP="00BA69F9">
            <w:pPr>
              <w:spacing w:line="276" w:lineRule="auto"/>
              <w:ind w:right="141"/>
              <w:jc w:val="both"/>
              <w:rPr>
                <w:b/>
                <w:i/>
                <w:color w:val="000000"/>
                <w:sz w:val="20"/>
                <w:szCs w:val="20"/>
              </w:rPr>
            </w:pPr>
          </w:p>
          <w:p w:rsidR="00F60235" w:rsidRDefault="00F60235" w:rsidP="00183F78">
            <w:pPr>
              <w:spacing w:line="276" w:lineRule="auto"/>
              <w:ind w:left="142" w:right="141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По </w:t>
            </w:r>
            <w:r w:rsidR="00A32C8F">
              <w:rPr>
                <w:b/>
                <w:i/>
                <w:color w:val="000000"/>
                <w:sz w:val="20"/>
                <w:szCs w:val="20"/>
              </w:rPr>
              <w:t xml:space="preserve">шестому 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вопросу</w:t>
            </w:r>
            <w:r w:rsidR="00A32C8F"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A32C8F" w:rsidRPr="00EF058A" w:rsidRDefault="00A32C8F" w:rsidP="00A32C8F">
            <w:pPr>
              <w:tabs>
                <w:tab w:val="left" w:pos="1276"/>
              </w:tabs>
              <w:ind w:right="-70" w:firstLine="142"/>
              <w:jc w:val="both"/>
              <w:rPr>
                <w:spacing w:val="-2"/>
                <w:sz w:val="18"/>
                <w:szCs w:val="18"/>
              </w:rPr>
            </w:pPr>
            <w:r w:rsidRPr="00EF058A">
              <w:rPr>
                <w:spacing w:val="-2"/>
                <w:sz w:val="18"/>
                <w:szCs w:val="18"/>
              </w:rPr>
              <w:t>Утвердить Устав Общества в новой редакции.</w:t>
            </w:r>
          </w:p>
          <w:p w:rsidR="00BA69F9" w:rsidRPr="00A32C8F" w:rsidRDefault="00BA69F9" w:rsidP="00BA69F9">
            <w:pPr>
              <w:pStyle w:val="3"/>
              <w:tabs>
                <w:tab w:val="left" w:pos="284"/>
              </w:tabs>
              <w:spacing w:after="0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</w:p>
          <w:p w:rsidR="00BA69F9" w:rsidRPr="00BA69F9" w:rsidRDefault="00A32C8F" w:rsidP="00BA69F9">
            <w:pPr>
              <w:pStyle w:val="3"/>
              <w:tabs>
                <w:tab w:val="left" w:pos="284"/>
              </w:tabs>
              <w:spacing w:after="0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 xml:space="preserve">   </w:t>
            </w:r>
            <w:r w:rsidR="00BA69F9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 xml:space="preserve">По 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седьмому</w:t>
            </w:r>
            <w:r w:rsidR="00BA69F9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 xml:space="preserve"> вопросу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A32C8F" w:rsidRPr="00EF058A" w:rsidRDefault="00A32C8F" w:rsidP="00A32C8F">
            <w:pPr>
              <w:ind w:left="142" w:right="-226"/>
              <w:rPr>
                <w:color w:val="000000"/>
                <w:sz w:val="18"/>
                <w:szCs w:val="18"/>
              </w:rPr>
            </w:pPr>
            <w:r w:rsidRPr="00EF058A">
              <w:rPr>
                <w:color w:val="000000"/>
                <w:sz w:val="18"/>
                <w:szCs w:val="18"/>
              </w:rPr>
              <w:t xml:space="preserve">Утвердить Положение </w:t>
            </w:r>
            <w:hyperlink r:id="rId5" w:tgtFrame="_blank" w:history="1">
              <w:r w:rsidRPr="00EF058A">
                <w:rPr>
                  <w:color w:val="000000"/>
                  <w:sz w:val="18"/>
                  <w:szCs w:val="18"/>
                </w:rPr>
                <w:t>о порядке подготовки, созыва и проведения Общего собрания акционеров Общества</w:t>
              </w:r>
            </w:hyperlink>
            <w:r w:rsidRPr="00EF058A">
              <w:rPr>
                <w:color w:val="000000"/>
                <w:sz w:val="18"/>
                <w:szCs w:val="18"/>
              </w:rPr>
              <w:t xml:space="preserve"> в новой редакции.</w:t>
            </w:r>
          </w:p>
          <w:p w:rsidR="00BA69F9" w:rsidRPr="00BA69F9" w:rsidRDefault="00BA69F9" w:rsidP="00183F78">
            <w:pPr>
              <w:tabs>
                <w:tab w:val="left" w:pos="426"/>
              </w:tabs>
              <w:spacing w:line="276" w:lineRule="auto"/>
              <w:ind w:left="142" w:right="141"/>
              <w:jc w:val="both"/>
              <w:rPr>
                <w:b/>
                <w:i/>
                <w:color w:val="000000"/>
                <w:sz w:val="20"/>
                <w:szCs w:val="20"/>
              </w:rPr>
            </w:pPr>
          </w:p>
          <w:p w:rsidR="003A7B63" w:rsidRDefault="003A7B63" w:rsidP="00183F78">
            <w:pPr>
              <w:spacing w:line="276" w:lineRule="auto"/>
              <w:ind w:left="142" w:right="141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По </w:t>
            </w:r>
            <w:r w:rsidR="00A32C8F">
              <w:rPr>
                <w:b/>
                <w:i/>
                <w:color w:val="000000"/>
                <w:sz w:val="20"/>
                <w:szCs w:val="20"/>
              </w:rPr>
              <w:t xml:space="preserve">восьмому </w:t>
            </w:r>
            <w:r>
              <w:rPr>
                <w:b/>
                <w:i/>
                <w:color w:val="000000"/>
                <w:sz w:val="20"/>
                <w:szCs w:val="20"/>
              </w:rPr>
              <w:t>вопросу:</w:t>
            </w:r>
          </w:p>
          <w:p w:rsidR="00A32C8F" w:rsidRPr="00085CE6" w:rsidRDefault="00A32C8F" w:rsidP="00202278">
            <w:pPr>
              <w:pStyle w:val="Default"/>
              <w:tabs>
                <w:tab w:val="left" w:pos="284"/>
                <w:tab w:val="left" w:pos="426"/>
              </w:tabs>
              <w:ind w:left="142"/>
              <w:jc w:val="both"/>
              <w:rPr>
                <w:spacing w:val="-1"/>
                <w:sz w:val="18"/>
                <w:szCs w:val="18"/>
              </w:rPr>
            </w:pPr>
            <w:proofErr w:type="gramStart"/>
            <w:r w:rsidRPr="00E87BB6">
              <w:rPr>
                <w:sz w:val="18"/>
                <w:szCs w:val="18"/>
              </w:rPr>
              <w:t>Одобрить сделк</w:t>
            </w:r>
            <w:r>
              <w:rPr>
                <w:sz w:val="18"/>
                <w:szCs w:val="18"/>
              </w:rPr>
              <w:t>и</w:t>
            </w:r>
            <w:r w:rsidRPr="00E87BB6">
              <w:rPr>
                <w:sz w:val="18"/>
                <w:szCs w:val="18"/>
              </w:rPr>
              <w:t>, в совершении котор</w:t>
            </w:r>
            <w:r>
              <w:rPr>
                <w:sz w:val="18"/>
                <w:szCs w:val="18"/>
              </w:rPr>
              <w:t>ых</w:t>
            </w:r>
            <w:r w:rsidRPr="00E87BB6">
              <w:rPr>
                <w:sz w:val="18"/>
                <w:szCs w:val="18"/>
              </w:rPr>
              <w:t xml:space="preserve"> в соответствии со статьей </w:t>
            </w:r>
            <w:r w:rsidR="00CF049F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E87BB6">
              <w:rPr>
                <w:sz w:val="18"/>
                <w:szCs w:val="18"/>
              </w:rPr>
              <w:t>ФЗ</w:t>
            </w:r>
            <w:r w:rsidRPr="008D6387">
              <w:rPr>
                <w:sz w:val="18"/>
                <w:szCs w:val="18"/>
              </w:rPr>
              <w:t xml:space="preserve"> </w:t>
            </w:r>
            <w:r w:rsidR="00CF049F">
              <w:rPr>
                <w:sz w:val="18"/>
                <w:szCs w:val="18"/>
              </w:rPr>
              <w:t>от 26.12.1995</w:t>
            </w:r>
            <w:r>
              <w:rPr>
                <w:sz w:val="18"/>
                <w:szCs w:val="18"/>
              </w:rPr>
              <w:t xml:space="preserve"> № 208-фз </w:t>
            </w:r>
            <w:r w:rsidRPr="00E87BB6">
              <w:rPr>
                <w:sz w:val="18"/>
                <w:szCs w:val="18"/>
              </w:rPr>
              <w:t>«Об акционерных обществах» имеется заинтересованность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 w:rsidRPr="00E87BB6">
              <w:rPr>
                <w:sz w:val="18"/>
                <w:szCs w:val="18"/>
              </w:rPr>
              <w:t xml:space="preserve"> предметом котор</w:t>
            </w:r>
            <w:r>
              <w:rPr>
                <w:sz w:val="18"/>
                <w:szCs w:val="18"/>
              </w:rPr>
              <w:t>ых</w:t>
            </w:r>
            <w:r w:rsidRPr="00E87BB6">
              <w:rPr>
                <w:sz w:val="18"/>
                <w:szCs w:val="18"/>
              </w:rPr>
              <w:t xml:space="preserve"> является имущество, стоимость которого по данным </w:t>
            </w:r>
            <w:r w:rsidRPr="00E87BB6">
              <w:rPr>
                <w:sz w:val="18"/>
                <w:szCs w:val="18"/>
              </w:rPr>
              <w:lastRenderedPageBreak/>
              <w:t xml:space="preserve">бухгалтерского учета Общества составляет </w:t>
            </w:r>
            <w:r>
              <w:rPr>
                <w:sz w:val="18"/>
                <w:szCs w:val="18"/>
              </w:rPr>
              <w:t>более</w:t>
            </w:r>
            <w:r w:rsidRPr="00E87BB6">
              <w:rPr>
                <w:sz w:val="18"/>
                <w:szCs w:val="18"/>
              </w:rPr>
              <w:t xml:space="preserve"> 2 процентов балансовой стоимости активов общества по данным его бухгалтерской отчетности на последнюю отчетную дату,</w:t>
            </w:r>
            <w:r w:rsidRPr="00E96CBE">
              <w:rPr>
                <w:sz w:val="18"/>
                <w:szCs w:val="18"/>
              </w:rPr>
              <w:t xml:space="preserve"> </w:t>
            </w:r>
            <w:r w:rsidRPr="005D534A">
              <w:rPr>
                <w:sz w:val="18"/>
                <w:szCs w:val="18"/>
              </w:rPr>
              <w:t>которы</w:t>
            </w:r>
            <w:r>
              <w:rPr>
                <w:sz w:val="18"/>
                <w:szCs w:val="18"/>
              </w:rPr>
              <w:t>е могут</w:t>
            </w:r>
            <w:r w:rsidRPr="005D534A">
              <w:rPr>
                <w:sz w:val="18"/>
                <w:szCs w:val="18"/>
              </w:rPr>
              <w:t xml:space="preserve"> быть </w:t>
            </w:r>
            <w:r>
              <w:rPr>
                <w:sz w:val="18"/>
                <w:szCs w:val="18"/>
              </w:rPr>
              <w:t>заключены</w:t>
            </w:r>
            <w:r w:rsidRPr="005D534A">
              <w:rPr>
                <w:sz w:val="18"/>
                <w:szCs w:val="18"/>
              </w:rPr>
              <w:t xml:space="preserve"> в будущем в процессе осуществления Обществом его обычной хозяйственной</w:t>
            </w:r>
            <w:proofErr w:type="gramEnd"/>
            <w:r w:rsidRPr="005D534A">
              <w:rPr>
                <w:sz w:val="18"/>
                <w:szCs w:val="18"/>
              </w:rPr>
              <w:t xml:space="preserve"> деятельности</w:t>
            </w:r>
            <w:r w:rsidR="00202278">
              <w:rPr>
                <w:sz w:val="18"/>
                <w:szCs w:val="18"/>
              </w:rPr>
              <w:t>.</w:t>
            </w:r>
          </w:p>
          <w:p w:rsidR="00A32C8F" w:rsidRPr="00A072A9" w:rsidRDefault="00A32C8F" w:rsidP="00202278">
            <w:pPr>
              <w:pStyle w:val="a3"/>
              <w:numPr>
                <w:ilvl w:val="0"/>
                <w:numId w:val="24"/>
              </w:numPr>
              <w:tabs>
                <w:tab w:val="left" w:pos="-993"/>
              </w:tabs>
              <w:autoSpaceDE w:val="0"/>
              <w:autoSpaceDN w:val="0"/>
              <w:adjustRightInd w:val="0"/>
              <w:ind w:left="142" w:firstLine="0"/>
              <w:contextualSpacing w:val="0"/>
              <w:jc w:val="both"/>
              <w:rPr>
                <w:sz w:val="18"/>
                <w:szCs w:val="18"/>
              </w:rPr>
            </w:pPr>
            <w:r w:rsidRPr="0075330E">
              <w:rPr>
                <w:sz w:val="18"/>
                <w:szCs w:val="18"/>
              </w:rPr>
              <w:t xml:space="preserve">Настоящее решение имеет силу до следующего годового Общего собрания акционеров ОАО «Фармсинтез». </w:t>
            </w:r>
            <w:r w:rsidRPr="00A072A9">
              <w:rPr>
                <w:sz w:val="18"/>
                <w:szCs w:val="18"/>
              </w:rPr>
              <w:t>Стоимость работ при заключении конкретного соглашения определяется Советом директоров на основании положений ст. 77 и 83 ФЗ «Об акционерных обществах».</w:t>
            </w:r>
          </w:p>
          <w:p w:rsidR="00A32C8F" w:rsidRPr="0075330E" w:rsidRDefault="00A32C8F" w:rsidP="00202278">
            <w:pPr>
              <w:pStyle w:val="a3"/>
              <w:numPr>
                <w:ilvl w:val="0"/>
                <w:numId w:val="24"/>
              </w:numPr>
              <w:tabs>
                <w:tab w:val="left" w:pos="-993"/>
              </w:tabs>
              <w:autoSpaceDE w:val="0"/>
              <w:autoSpaceDN w:val="0"/>
              <w:adjustRightInd w:val="0"/>
              <w:ind w:left="142" w:firstLine="0"/>
              <w:contextualSpacing w:val="0"/>
              <w:jc w:val="both"/>
              <w:rPr>
                <w:sz w:val="18"/>
                <w:szCs w:val="18"/>
              </w:rPr>
            </w:pPr>
            <w:r w:rsidRPr="0075330E">
              <w:rPr>
                <w:sz w:val="18"/>
                <w:szCs w:val="18"/>
              </w:rPr>
              <w:t>До заключения соглашений сведения об условиях сделок, а также о лицах, являющихся ее сторонами и выгодоприобретателями, не раскрывать.</w:t>
            </w:r>
          </w:p>
          <w:p w:rsidR="003A7B63" w:rsidRDefault="003A7B63" w:rsidP="00183F78">
            <w:pPr>
              <w:spacing w:line="276" w:lineRule="auto"/>
              <w:ind w:left="142" w:right="141"/>
              <w:jc w:val="both"/>
              <w:rPr>
                <w:b/>
                <w:i/>
                <w:color w:val="000000"/>
                <w:sz w:val="20"/>
                <w:szCs w:val="20"/>
              </w:rPr>
            </w:pPr>
          </w:p>
          <w:p w:rsidR="003A7B63" w:rsidRDefault="003A7B63" w:rsidP="00183F78">
            <w:pPr>
              <w:spacing w:line="276" w:lineRule="auto"/>
              <w:ind w:left="142" w:right="141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По </w:t>
            </w:r>
            <w:r w:rsidR="00202278">
              <w:rPr>
                <w:b/>
                <w:i/>
                <w:color w:val="000000"/>
                <w:sz w:val="20"/>
                <w:szCs w:val="20"/>
              </w:rPr>
              <w:t>девятому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вопросу:</w:t>
            </w:r>
          </w:p>
          <w:p w:rsidR="00202278" w:rsidRPr="006B1D51" w:rsidRDefault="00202278" w:rsidP="00202278">
            <w:pPr>
              <w:widowControl w:val="0"/>
              <w:tabs>
                <w:tab w:val="left" w:pos="-993"/>
              </w:tabs>
              <w:ind w:left="142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1) </w:t>
            </w:r>
            <w:r w:rsidRPr="00EE1FAF">
              <w:rPr>
                <w:sz w:val="18"/>
                <w:szCs w:val="18"/>
              </w:rPr>
              <w:t xml:space="preserve">Одобрить сделку, в совершении которой в соответствии со статьей </w:t>
            </w:r>
            <w:r>
              <w:rPr>
                <w:sz w:val="18"/>
                <w:szCs w:val="18"/>
              </w:rPr>
              <w:t>83, ФЗ</w:t>
            </w:r>
            <w:r w:rsidRPr="004A3E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от 26.12.1995, № 208-фз </w:t>
            </w:r>
            <w:r w:rsidRPr="00EE1FAF">
              <w:rPr>
                <w:sz w:val="18"/>
                <w:szCs w:val="18"/>
              </w:rPr>
              <w:t xml:space="preserve"> «Об акционерных обществах» имеется заинтересованность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bookmarkStart w:id="0" w:name="_GoBack"/>
            <w:bookmarkEnd w:id="0"/>
            <w:r w:rsidRPr="00EE1FAF">
              <w:rPr>
                <w:sz w:val="18"/>
                <w:szCs w:val="18"/>
              </w:rPr>
              <w:t xml:space="preserve"> предметом которой является имущество, стоимость которого по данным бухгалтерского учета Общества составляет </w:t>
            </w:r>
            <w:r>
              <w:rPr>
                <w:sz w:val="18"/>
                <w:szCs w:val="18"/>
              </w:rPr>
              <w:t>более</w:t>
            </w:r>
            <w:r w:rsidRPr="00EE1FAF">
              <w:rPr>
                <w:sz w:val="18"/>
                <w:szCs w:val="18"/>
              </w:rPr>
              <w:t xml:space="preserve"> 2 процентов балансовой стоимости активов общества по данным его бухгалтерской отчетности на последнюю отчетную дату,</w:t>
            </w:r>
            <w:r w:rsidRPr="00E96CBE">
              <w:rPr>
                <w:sz w:val="18"/>
                <w:szCs w:val="18"/>
              </w:rPr>
              <w:t xml:space="preserve"> </w:t>
            </w:r>
            <w:r w:rsidRPr="005D534A">
              <w:rPr>
                <w:sz w:val="18"/>
                <w:szCs w:val="18"/>
              </w:rPr>
              <w:t>которы</w:t>
            </w:r>
            <w:r>
              <w:rPr>
                <w:sz w:val="18"/>
                <w:szCs w:val="18"/>
              </w:rPr>
              <w:t>й может</w:t>
            </w:r>
            <w:r w:rsidRPr="005D534A">
              <w:rPr>
                <w:sz w:val="18"/>
                <w:szCs w:val="18"/>
              </w:rPr>
              <w:t xml:space="preserve"> быть </w:t>
            </w:r>
            <w:r>
              <w:rPr>
                <w:sz w:val="18"/>
                <w:szCs w:val="18"/>
              </w:rPr>
              <w:t>заключен</w:t>
            </w:r>
            <w:r w:rsidRPr="005D534A">
              <w:rPr>
                <w:sz w:val="18"/>
                <w:szCs w:val="18"/>
              </w:rPr>
              <w:t xml:space="preserve"> в будущем в процессе осуществления Обществом его обычной</w:t>
            </w:r>
            <w:proofErr w:type="gramEnd"/>
            <w:r w:rsidRPr="005D534A">
              <w:rPr>
                <w:sz w:val="18"/>
                <w:szCs w:val="18"/>
              </w:rPr>
              <w:t xml:space="preserve"> хозяйственной деятельности</w:t>
            </w:r>
          </w:p>
          <w:p w:rsidR="00202278" w:rsidRDefault="00202278" w:rsidP="00202278">
            <w:pPr>
              <w:pStyle w:val="a3"/>
              <w:tabs>
                <w:tab w:val="left" w:pos="-1276"/>
                <w:tab w:val="left" w:pos="-993"/>
                <w:tab w:val="left" w:pos="-709"/>
              </w:tabs>
              <w:autoSpaceDE w:val="0"/>
              <w:autoSpaceDN w:val="0"/>
              <w:adjustRightInd w:val="0"/>
              <w:ind w:lef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6B1D51">
              <w:rPr>
                <w:sz w:val="18"/>
                <w:szCs w:val="18"/>
              </w:rPr>
              <w:t>До заключения договора сведения об условиях сделки, а также о лицах, являющихся ее сторонами и выгодоприобретателями не</w:t>
            </w:r>
            <w:r>
              <w:rPr>
                <w:sz w:val="18"/>
                <w:szCs w:val="18"/>
              </w:rPr>
              <w:t xml:space="preserve"> раскрывать</w:t>
            </w:r>
          </w:p>
          <w:p w:rsidR="00202278" w:rsidRDefault="00202278" w:rsidP="00202278">
            <w:pPr>
              <w:pStyle w:val="a3"/>
              <w:tabs>
                <w:tab w:val="left" w:pos="-1276"/>
                <w:tab w:val="left" w:pos="-993"/>
                <w:tab w:val="left" w:pos="-709"/>
              </w:tabs>
              <w:autoSpaceDE w:val="0"/>
              <w:autoSpaceDN w:val="0"/>
              <w:adjustRightInd w:val="0"/>
              <w:ind w:left="142"/>
              <w:jc w:val="both"/>
              <w:rPr>
                <w:sz w:val="18"/>
                <w:szCs w:val="18"/>
              </w:rPr>
            </w:pPr>
          </w:p>
          <w:p w:rsidR="003A7B63" w:rsidRDefault="003A7B63" w:rsidP="00183F78">
            <w:pPr>
              <w:tabs>
                <w:tab w:val="left" w:pos="0"/>
                <w:tab w:val="left" w:pos="426"/>
                <w:tab w:val="center" w:pos="4677"/>
                <w:tab w:val="right" w:pos="9355"/>
              </w:tabs>
              <w:spacing w:line="276" w:lineRule="auto"/>
              <w:ind w:left="142" w:right="141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По </w:t>
            </w:r>
            <w:r w:rsidR="00202278">
              <w:rPr>
                <w:b/>
                <w:i/>
                <w:color w:val="000000"/>
                <w:sz w:val="20"/>
                <w:szCs w:val="20"/>
              </w:rPr>
              <w:t xml:space="preserve">десятому </w:t>
            </w:r>
            <w:r>
              <w:rPr>
                <w:b/>
                <w:i/>
                <w:color w:val="000000"/>
                <w:sz w:val="20"/>
                <w:szCs w:val="20"/>
              </w:rPr>
              <w:t>вопросу:</w:t>
            </w:r>
          </w:p>
          <w:p w:rsidR="00202278" w:rsidRPr="0098458B" w:rsidRDefault="00202278" w:rsidP="00202278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58B">
              <w:rPr>
                <w:rFonts w:ascii="Times New Roman" w:hAnsi="Times New Roman" w:cs="Times New Roman"/>
                <w:sz w:val="18"/>
                <w:szCs w:val="18"/>
              </w:rPr>
              <w:t>Одобрить сделку, в совершении которой в соответствии со статьей 83-ФЗ от 26.12.1995, № 208-фз «Об акционерных обществах» имеется заинтересованность ОАО «РОСНАНО» и АО «ЭФАГ»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так как каждое</w:t>
            </w:r>
            <w:r w:rsidRPr="0098458B">
              <w:rPr>
                <w:rFonts w:ascii="Times New Roman" w:hAnsi="Times New Roman" w:cs="Times New Roman"/>
                <w:sz w:val="18"/>
                <w:szCs w:val="18"/>
              </w:rPr>
              <w:t xml:space="preserve"> владе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  <w:r w:rsidRPr="00984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45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 и более процент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ами</w:t>
            </w:r>
            <w:r w:rsidRPr="009845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голосующих акций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98458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бщества</w:t>
            </w:r>
            <w:r w:rsidRPr="0098458B">
              <w:rPr>
                <w:rFonts w:ascii="Times New Roman" w:hAnsi="Times New Roman" w:cs="Times New Roman"/>
                <w:sz w:val="18"/>
                <w:szCs w:val="18"/>
              </w:rPr>
              <w:t>, предметом которой является имущество, стоимость которого по данным бухгалтерского учета Общества составляет более 2 процентов балансовой стоимости активов общества по данным его бухгалтерской отчетности на последнюю отчетную дату, который заключен в процессе осуществления Обществом его обычной хозяйственной деятельности,  а именно -  приобретение акций дочернего предприятия  на следующих условиях:</w:t>
            </w:r>
          </w:p>
          <w:p w:rsidR="00202278" w:rsidRPr="00613850" w:rsidRDefault="00202278" w:rsidP="00202278">
            <w:pPr>
              <w:tabs>
                <w:tab w:val="left" w:pos="262"/>
                <w:tab w:val="left" w:pos="512"/>
              </w:tabs>
              <w:autoSpaceDE w:val="0"/>
              <w:autoSpaceDN w:val="0"/>
              <w:adjustRightInd w:val="0"/>
              <w:ind w:left="142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Стороны сделки: </w:t>
            </w:r>
            <w:proofErr w:type="spellStart"/>
            <w:r w:rsidRPr="00613850">
              <w:rPr>
                <w:sz w:val="18"/>
                <w:szCs w:val="18"/>
              </w:rPr>
              <w:t>Приобретатель</w:t>
            </w:r>
            <w:proofErr w:type="gramStart"/>
            <w:r w:rsidRPr="00613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АО</w:t>
            </w:r>
            <w:proofErr w:type="spellEnd"/>
            <w:r>
              <w:rPr>
                <w:sz w:val="18"/>
                <w:szCs w:val="18"/>
              </w:rPr>
              <w:t xml:space="preserve"> «Фармсинтез»,</w:t>
            </w:r>
            <w:r w:rsidRPr="0098458B">
              <w:rPr>
                <w:sz w:val="18"/>
                <w:szCs w:val="18"/>
              </w:rPr>
              <w:t xml:space="preserve"> </w:t>
            </w:r>
            <w:r w:rsidRPr="00613850">
              <w:rPr>
                <w:sz w:val="18"/>
                <w:szCs w:val="18"/>
              </w:rPr>
              <w:t>Эмитент: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13850">
              <w:rPr>
                <w:sz w:val="18"/>
                <w:szCs w:val="18"/>
              </w:rPr>
              <w:t>АО «</w:t>
            </w:r>
            <w:proofErr w:type="spellStart"/>
            <w:r w:rsidRPr="00613850">
              <w:rPr>
                <w:sz w:val="18"/>
                <w:szCs w:val="18"/>
              </w:rPr>
              <w:t>Кевельт</w:t>
            </w:r>
            <w:proofErr w:type="spellEnd"/>
            <w:r w:rsidRPr="00613850">
              <w:rPr>
                <w:sz w:val="18"/>
                <w:szCs w:val="18"/>
              </w:rPr>
              <w:t>»</w:t>
            </w:r>
          </w:p>
          <w:p w:rsidR="00202278" w:rsidRPr="00865A5C" w:rsidRDefault="00202278" w:rsidP="00202278">
            <w:pPr>
              <w:tabs>
                <w:tab w:val="left" w:pos="262"/>
                <w:tab w:val="left" w:pos="512"/>
              </w:tabs>
              <w:autoSpaceDE w:val="0"/>
              <w:autoSpaceDN w:val="0"/>
              <w:adjustRightInd w:val="0"/>
              <w:ind w:lef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522505">
              <w:rPr>
                <w:sz w:val="18"/>
                <w:szCs w:val="18"/>
              </w:rPr>
              <w:t>редмет сделк</w:t>
            </w:r>
            <w:r>
              <w:rPr>
                <w:sz w:val="18"/>
                <w:szCs w:val="18"/>
              </w:rPr>
              <w:t>и: приобретение Обществом</w:t>
            </w:r>
            <w:r w:rsidRPr="00865A5C">
              <w:rPr>
                <w:sz w:val="18"/>
                <w:szCs w:val="18"/>
              </w:rPr>
              <w:t xml:space="preserve"> просты</w:t>
            </w:r>
            <w:r>
              <w:rPr>
                <w:sz w:val="18"/>
                <w:szCs w:val="18"/>
              </w:rPr>
              <w:t>х</w:t>
            </w:r>
            <w:r w:rsidRPr="00865A5C">
              <w:rPr>
                <w:sz w:val="18"/>
                <w:szCs w:val="18"/>
              </w:rPr>
              <w:t xml:space="preserve"> акци</w:t>
            </w:r>
            <w:r>
              <w:rPr>
                <w:sz w:val="18"/>
                <w:szCs w:val="18"/>
              </w:rPr>
              <w:t>й</w:t>
            </w:r>
            <w:r w:rsidRPr="00865A5C">
              <w:rPr>
                <w:sz w:val="18"/>
                <w:szCs w:val="18"/>
              </w:rPr>
              <w:t xml:space="preserve"> дополнительного выпуска</w:t>
            </w:r>
            <w:r>
              <w:rPr>
                <w:sz w:val="18"/>
                <w:szCs w:val="18"/>
              </w:rPr>
              <w:t xml:space="preserve"> Эмитента</w:t>
            </w:r>
            <w:r w:rsidRPr="00865A5C">
              <w:rPr>
                <w:sz w:val="18"/>
                <w:szCs w:val="18"/>
              </w:rPr>
              <w:t>, номинальной стоимостью 63,90 евро за 1 акцию в количестве 1 179 штук.</w:t>
            </w:r>
          </w:p>
          <w:p w:rsidR="00202278" w:rsidRDefault="00202278" w:rsidP="00202278">
            <w:pPr>
              <w:tabs>
                <w:tab w:val="left" w:pos="262"/>
                <w:tab w:val="left" w:pos="512"/>
              </w:tabs>
              <w:autoSpaceDE w:val="0"/>
              <w:autoSpaceDN w:val="0"/>
              <w:adjustRightInd w:val="0"/>
              <w:ind w:left="142"/>
              <w:jc w:val="both"/>
              <w:rPr>
                <w:sz w:val="18"/>
                <w:szCs w:val="18"/>
              </w:rPr>
            </w:pPr>
            <w:r w:rsidRPr="00865A5C">
              <w:rPr>
                <w:b/>
                <w:sz w:val="18"/>
                <w:szCs w:val="18"/>
              </w:rPr>
              <w:t>Цена приобретения акций</w:t>
            </w:r>
            <w:r w:rsidRPr="00865A5C">
              <w:rPr>
                <w:sz w:val="18"/>
                <w:szCs w:val="18"/>
              </w:rPr>
              <w:t xml:space="preserve"> - 5 450 евро за одну акцию</w:t>
            </w:r>
            <w:r>
              <w:rPr>
                <w:sz w:val="18"/>
                <w:szCs w:val="18"/>
              </w:rPr>
              <w:t>.</w:t>
            </w:r>
          </w:p>
          <w:p w:rsidR="00202278" w:rsidRPr="00865A5C" w:rsidRDefault="00202278" w:rsidP="00202278">
            <w:pPr>
              <w:tabs>
                <w:tab w:val="left" w:pos="262"/>
                <w:tab w:val="left" w:pos="512"/>
              </w:tabs>
              <w:autoSpaceDE w:val="0"/>
              <w:autoSpaceDN w:val="0"/>
              <w:adjustRightInd w:val="0"/>
              <w:ind w:left="142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Цена сделки: </w:t>
            </w:r>
            <w:r w:rsidRPr="00865A5C">
              <w:rPr>
                <w:sz w:val="18"/>
                <w:szCs w:val="18"/>
              </w:rPr>
              <w:t xml:space="preserve"> </w:t>
            </w:r>
            <w:r w:rsidRPr="0023141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 </w:t>
            </w:r>
            <w:r w:rsidRPr="0023141D">
              <w:rPr>
                <w:sz w:val="18"/>
                <w:szCs w:val="18"/>
              </w:rPr>
              <w:t>425 550</w:t>
            </w:r>
            <w:r w:rsidRPr="00865A5C">
              <w:rPr>
                <w:sz w:val="18"/>
                <w:szCs w:val="18"/>
              </w:rPr>
              <w:t xml:space="preserve"> евро.</w:t>
            </w:r>
          </w:p>
          <w:p w:rsidR="00202278" w:rsidRPr="00865A5C" w:rsidRDefault="00202278" w:rsidP="00202278">
            <w:pPr>
              <w:tabs>
                <w:tab w:val="left" w:pos="262"/>
                <w:tab w:val="left" w:pos="512"/>
              </w:tabs>
              <w:autoSpaceDE w:val="0"/>
              <w:autoSpaceDN w:val="0"/>
              <w:adjustRightInd w:val="0"/>
              <w:ind w:left="142"/>
              <w:jc w:val="both"/>
              <w:rPr>
                <w:sz w:val="18"/>
                <w:szCs w:val="18"/>
              </w:rPr>
            </w:pPr>
            <w:r w:rsidRPr="00865A5C">
              <w:rPr>
                <w:b/>
                <w:sz w:val="18"/>
                <w:szCs w:val="18"/>
              </w:rPr>
              <w:t>Информация об участии Общества в уставном капитале АО «</w:t>
            </w:r>
            <w:proofErr w:type="spellStart"/>
            <w:r w:rsidRPr="00865A5C">
              <w:rPr>
                <w:b/>
                <w:sz w:val="18"/>
                <w:szCs w:val="18"/>
              </w:rPr>
              <w:t>Кевельт</w:t>
            </w:r>
            <w:proofErr w:type="spellEnd"/>
            <w:r w:rsidRPr="00865A5C">
              <w:rPr>
                <w:b/>
                <w:sz w:val="18"/>
                <w:szCs w:val="18"/>
              </w:rPr>
              <w:t>» после приобретения акций дополнительного выпуска</w:t>
            </w:r>
            <w:r w:rsidRPr="00865A5C">
              <w:rPr>
                <w:sz w:val="18"/>
                <w:szCs w:val="18"/>
              </w:rPr>
              <w:t xml:space="preserve"> – Обществу будут принадлежать 100% размещенных акций АО «</w:t>
            </w:r>
            <w:proofErr w:type="spellStart"/>
            <w:r w:rsidRPr="00865A5C">
              <w:rPr>
                <w:sz w:val="18"/>
                <w:szCs w:val="18"/>
              </w:rPr>
              <w:t>Кевельт</w:t>
            </w:r>
            <w:proofErr w:type="spellEnd"/>
            <w:r w:rsidRPr="00865A5C">
              <w:rPr>
                <w:sz w:val="18"/>
                <w:szCs w:val="18"/>
              </w:rPr>
              <w:t>».</w:t>
            </w:r>
          </w:p>
          <w:p w:rsidR="00202278" w:rsidRPr="00865A5C" w:rsidRDefault="00202278" w:rsidP="00202278">
            <w:pPr>
              <w:tabs>
                <w:tab w:val="left" w:pos="262"/>
                <w:tab w:val="left" w:pos="512"/>
              </w:tabs>
              <w:autoSpaceDE w:val="0"/>
              <w:autoSpaceDN w:val="0"/>
              <w:adjustRightInd w:val="0"/>
              <w:ind w:left="142"/>
              <w:jc w:val="both"/>
              <w:rPr>
                <w:sz w:val="18"/>
                <w:szCs w:val="18"/>
              </w:rPr>
            </w:pPr>
            <w:r w:rsidRPr="00865A5C">
              <w:rPr>
                <w:b/>
                <w:sz w:val="18"/>
                <w:szCs w:val="18"/>
              </w:rPr>
              <w:t>Порядок оплаты приобретаемых акци</w:t>
            </w:r>
            <w:r>
              <w:rPr>
                <w:b/>
                <w:sz w:val="18"/>
                <w:szCs w:val="18"/>
              </w:rPr>
              <w:t>й</w:t>
            </w:r>
            <w:r w:rsidRPr="00865A5C">
              <w:rPr>
                <w:sz w:val="18"/>
                <w:szCs w:val="18"/>
              </w:rPr>
              <w:t>:</w:t>
            </w:r>
          </w:p>
          <w:p w:rsidR="00202278" w:rsidRPr="00865A5C" w:rsidRDefault="00202278" w:rsidP="00202278">
            <w:pPr>
              <w:tabs>
                <w:tab w:val="left" w:pos="262"/>
                <w:tab w:val="left" w:pos="512"/>
              </w:tabs>
              <w:autoSpaceDE w:val="0"/>
              <w:autoSpaceDN w:val="0"/>
              <w:adjustRightInd w:val="0"/>
              <w:ind w:left="142"/>
              <w:jc w:val="both"/>
              <w:rPr>
                <w:sz w:val="18"/>
                <w:szCs w:val="18"/>
              </w:rPr>
            </w:pPr>
            <w:r w:rsidRPr="00865A5C">
              <w:rPr>
                <w:sz w:val="18"/>
                <w:szCs w:val="18"/>
              </w:rPr>
              <w:t>- Плата за 26 акций происходит путем денежного взноса в размере  141 700 евро на расчетный счет АО «</w:t>
            </w:r>
            <w:proofErr w:type="spellStart"/>
            <w:r w:rsidRPr="00865A5C">
              <w:rPr>
                <w:sz w:val="18"/>
                <w:szCs w:val="18"/>
              </w:rPr>
              <w:t>Кевельт</w:t>
            </w:r>
            <w:proofErr w:type="spellEnd"/>
            <w:r w:rsidRPr="00865A5C">
              <w:rPr>
                <w:sz w:val="18"/>
                <w:szCs w:val="18"/>
              </w:rPr>
              <w:t>»</w:t>
            </w:r>
          </w:p>
          <w:p w:rsidR="00202278" w:rsidRDefault="00202278" w:rsidP="00202278">
            <w:pPr>
              <w:tabs>
                <w:tab w:val="left" w:pos="262"/>
                <w:tab w:val="left" w:pos="512"/>
              </w:tabs>
              <w:autoSpaceDE w:val="0"/>
              <w:autoSpaceDN w:val="0"/>
              <w:adjustRightInd w:val="0"/>
              <w:ind w:left="142"/>
              <w:jc w:val="both"/>
              <w:rPr>
                <w:sz w:val="18"/>
                <w:szCs w:val="18"/>
              </w:rPr>
            </w:pPr>
            <w:r w:rsidRPr="00865A5C">
              <w:rPr>
                <w:sz w:val="18"/>
                <w:szCs w:val="18"/>
              </w:rPr>
              <w:t xml:space="preserve">- Плата за 1 153 акции в размере 6 283 850 евро производится  </w:t>
            </w:r>
            <w:r>
              <w:rPr>
                <w:sz w:val="18"/>
                <w:szCs w:val="18"/>
              </w:rPr>
              <w:t xml:space="preserve"> </w:t>
            </w:r>
            <w:r w:rsidRPr="00865A5C">
              <w:rPr>
                <w:sz w:val="18"/>
                <w:szCs w:val="18"/>
              </w:rPr>
              <w:t>нижеуказанн</w:t>
            </w:r>
            <w:r>
              <w:rPr>
                <w:sz w:val="18"/>
                <w:szCs w:val="18"/>
              </w:rPr>
              <w:t>ыми</w:t>
            </w:r>
            <w:r w:rsidRPr="00865A5C">
              <w:rPr>
                <w:sz w:val="18"/>
                <w:szCs w:val="18"/>
              </w:rPr>
              <w:t xml:space="preserve"> денежны</w:t>
            </w:r>
            <w:r>
              <w:rPr>
                <w:sz w:val="18"/>
                <w:szCs w:val="18"/>
              </w:rPr>
              <w:t>ми</w:t>
            </w:r>
            <w:r w:rsidRPr="00865A5C">
              <w:rPr>
                <w:sz w:val="18"/>
                <w:szCs w:val="18"/>
              </w:rPr>
              <w:t xml:space="preserve"> требовани</w:t>
            </w:r>
            <w:r>
              <w:rPr>
                <w:sz w:val="18"/>
                <w:szCs w:val="18"/>
              </w:rPr>
              <w:t>ями:</w:t>
            </w:r>
          </w:p>
          <w:p w:rsidR="00202278" w:rsidRPr="0098458B" w:rsidRDefault="00202278" w:rsidP="00202278">
            <w:pPr>
              <w:pStyle w:val="Loendilik"/>
              <w:numPr>
                <w:ilvl w:val="0"/>
                <w:numId w:val="26"/>
              </w:numPr>
              <w:tabs>
                <w:tab w:val="left" w:pos="0"/>
                <w:tab w:val="left" w:pos="262"/>
              </w:tabs>
              <w:spacing w:after="0" w:line="240" w:lineRule="auto"/>
              <w:ind w:left="142" w:firstLine="0"/>
              <w:rPr>
                <w:sz w:val="18"/>
                <w:szCs w:val="18"/>
              </w:rPr>
            </w:pPr>
            <w:r w:rsidRPr="0098458B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Требование по возврату суммы основного долга, вытекающее из  договора займа № 1-051-ДЗ-11-11 от 08.11.2011, заключенного между Обществом и АО «</w:t>
            </w:r>
            <w:proofErr w:type="spellStart"/>
            <w:r w:rsidRPr="0098458B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Кевельт</w:t>
            </w:r>
            <w:proofErr w:type="spellEnd"/>
            <w:r w:rsidRPr="0098458B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» (Приложение №11), в размере 570 000 евро; </w:t>
            </w:r>
          </w:p>
          <w:p w:rsidR="00202278" w:rsidRPr="00865A5C" w:rsidRDefault="00202278" w:rsidP="00202278">
            <w:pPr>
              <w:pStyle w:val="Loendilik"/>
              <w:numPr>
                <w:ilvl w:val="0"/>
                <w:numId w:val="26"/>
              </w:numPr>
              <w:tabs>
                <w:tab w:val="left" w:pos="0"/>
                <w:tab w:val="left" w:pos="26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865A5C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Требование по возврату суммы основного долга, вытекающее из  договора займа № 1-13-ДЗ-04-13 от 29.04.2013 (Приложение №12), заключенного между Обществом и АО «</w:t>
            </w:r>
            <w:proofErr w:type="spellStart"/>
            <w:r w:rsidRPr="00865A5C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Кевельт</w:t>
            </w:r>
            <w:proofErr w:type="spellEnd"/>
            <w:r w:rsidRPr="00865A5C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», в размере 463 503,65 евро;</w:t>
            </w:r>
          </w:p>
          <w:p w:rsidR="00202278" w:rsidRPr="00865A5C" w:rsidRDefault="00202278" w:rsidP="00202278">
            <w:pPr>
              <w:pStyle w:val="Loendilik"/>
              <w:numPr>
                <w:ilvl w:val="0"/>
                <w:numId w:val="26"/>
              </w:numPr>
              <w:tabs>
                <w:tab w:val="left" w:pos="0"/>
                <w:tab w:val="left" w:pos="26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865A5C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Требование по возврату суммы основного долга, вытекающее из  договора займа № 1-16-ДЗ-05-13 от 29.05.2013 (Приложение №13), заключенного между Обществом и АО «</w:t>
            </w:r>
            <w:proofErr w:type="spellStart"/>
            <w:r w:rsidRPr="00865A5C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Кевельт</w:t>
            </w:r>
            <w:proofErr w:type="spellEnd"/>
            <w:r w:rsidRPr="00865A5C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», в размере 956 204,38 евро;</w:t>
            </w:r>
          </w:p>
          <w:p w:rsidR="00202278" w:rsidRPr="00865A5C" w:rsidRDefault="00202278" w:rsidP="00202278">
            <w:pPr>
              <w:pStyle w:val="Loendilik"/>
              <w:numPr>
                <w:ilvl w:val="0"/>
                <w:numId w:val="26"/>
              </w:numPr>
              <w:tabs>
                <w:tab w:val="left" w:pos="0"/>
                <w:tab w:val="left" w:pos="26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865A5C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Требование по возврату суммы основного долга, вытекающее из  договора займа № 1-34-ДЗ-12-12 от 11.12.2012 (Приложение №14), заключенного между Обществом и АО «</w:t>
            </w:r>
            <w:proofErr w:type="spellStart"/>
            <w:r w:rsidRPr="00865A5C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Кевельт</w:t>
            </w:r>
            <w:proofErr w:type="spellEnd"/>
            <w:r w:rsidRPr="00865A5C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», в размере 500 000,00 евро;</w:t>
            </w:r>
          </w:p>
          <w:p w:rsidR="00202278" w:rsidRPr="00865A5C" w:rsidRDefault="00202278" w:rsidP="00202278">
            <w:pPr>
              <w:pStyle w:val="Loendilik"/>
              <w:numPr>
                <w:ilvl w:val="0"/>
                <w:numId w:val="26"/>
              </w:numPr>
              <w:tabs>
                <w:tab w:val="left" w:pos="0"/>
                <w:tab w:val="left" w:pos="26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865A5C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Требование по возврату суммы основного долга, вытекающее из  договора займа № 1-41-ДЗ-12-13 от 10.12.2013 (Приложение №15), заключенного между Обществом и АО «</w:t>
            </w:r>
            <w:proofErr w:type="spellStart"/>
            <w:r w:rsidRPr="00865A5C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Кевельт</w:t>
            </w:r>
            <w:proofErr w:type="spellEnd"/>
            <w:r w:rsidRPr="00865A5C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», в размере 2 189 781,02 евро;</w:t>
            </w:r>
          </w:p>
          <w:p w:rsidR="00202278" w:rsidRPr="00865A5C" w:rsidRDefault="00202278" w:rsidP="00202278">
            <w:pPr>
              <w:pStyle w:val="Loendilik"/>
              <w:numPr>
                <w:ilvl w:val="0"/>
                <w:numId w:val="26"/>
              </w:numPr>
              <w:tabs>
                <w:tab w:val="left" w:pos="0"/>
                <w:tab w:val="left" w:pos="26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865A5C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Требование по возврату суммы основного долга, вытекающее из  договора займа №б/</w:t>
            </w:r>
            <w:proofErr w:type="spellStart"/>
            <w:proofErr w:type="gramStart"/>
            <w:r w:rsidRPr="00865A5C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н</w:t>
            </w:r>
            <w:proofErr w:type="spellEnd"/>
            <w:proofErr w:type="gramEnd"/>
            <w:r w:rsidRPr="00865A5C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от 27.01.14 (</w:t>
            </w:r>
            <w:proofErr w:type="gramStart"/>
            <w:r w:rsidRPr="00865A5C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Приложение</w:t>
            </w:r>
            <w:proofErr w:type="gramEnd"/>
            <w:r w:rsidRPr="00865A5C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№16), заключенного между Обществом и АО «</w:t>
            </w:r>
            <w:proofErr w:type="spellStart"/>
            <w:r w:rsidRPr="00865A5C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Кевельт</w:t>
            </w:r>
            <w:proofErr w:type="spellEnd"/>
            <w:r w:rsidRPr="00865A5C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», в размере 1 604360,95 евро.</w:t>
            </w:r>
          </w:p>
          <w:p w:rsidR="00BA69F9" w:rsidRPr="00F76FA4" w:rsidRDefault="00BA69F9" w:rsidP="00BA69F9">
            <w:pPr>
              <w:spacing w:line="276" w:lineRule="auto"/>
              <w:ind w:right="141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0018C1" w:rsidRPr="00B96F36" w:rsidRDefault="000018C1" w:rsidP="000018C1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43"/>
        <w:gridCol w:w="610"/>
        <w:gridCol w:w="1434"/>
        <w:gridCol w:w="2313"/>
        <w:gridCol w:w="1694"/>
        <w:gridCol w:w="130"/>
        <w:gridCol w:w="2087"/>
      </w:tblGrid>
      <w:tr w:rsidR="000018C1" w:rsidRPr="00B96F36" w:rsidTr="00B96F36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18C1" w:rsidRPr="00B96F36" w:rsidRDefault="000018C1" w:rsidP="00B96F36">
            <w:pPr>
              <w:jc w:val="center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3. Подпис</w:t>
            </w:r>
            <w:r w:rsidR="00B96F36" w:rsidRPr="00B96F36">
              <w:rPr>
                <w:sz w:val="20"/>
                <w:szCs w:val="20"/>
              </w:rPr>
              <w:t>ь</w:t>
            </w:r>
          </w:p>
        </w:tc>
      </w:tr>
      <w:tr w:rsidR="000018C1" w:rsidRPr="00B96F36" w:rsidTr="00B96F36">
        <w:trPr>
          <w:cantSplit/>
          <w:trHeight w:val="278"/>
        </w:trPr>
        <w:tc>
          <w:tcPr>
            <w:tcW w:w="2922" w:type="pct"/>
            <w:gridSpan w:val="4"/>
            <w:tcBorders>
              <w:top w:val="single" w:sz="4" w:space="0" w:color="auto"/>
            </w:tcBorders>
          </w:tcPr>
          <w:p w:rsidR="000018C1" w:rsidRPr="00B96F36" w:rsidRDefault="000018C1" w:rsidP="00FE7AB0">
            <w:pPr>
              <w:spacing w:before="20"/>
              <w:ind w:lef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 xml:space="preserve">3.1. Генеральный директор </w:t>
            </w:r>
          </w:p>
        </w:tc>
        <w:tc>
          <w:tcPr>
            <w:tcW w:w="900" w:type="pct"/>
            <w:tcBorders>
              <w:top w:val="single" w:sz="4" w:space="0" w:color="auto"/>
            </w:tcBorders>
          </w:tcPr>
          <w:p w:rsidR="000018C1" w:rsidRPr="00B96F36" w:rsidRDefault="000018C1" w:rsidP="00FE7AB0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</w:tcBorders>
          </w:tcPr>
          <w:p w:rsidR="000018C1" w:rsidRPr="00B96F36" w:rsidRDefault="000018C1" w:rsidP="00FE7AB0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</w:tcBorders>
          </w:tcPr>
          <w:p w:rsidR="000018C1" w:rsidRPr="00B96F36" w:rsidRDefault="00A32C8F" w:rsidP="00FE7AB0">
            <w:pPr>
              <w:spacing w:befor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П.В. Кругляков</w:t>
            </w:r>
          </w:p>
        </w:tc>
      </w:tr>
      <w:tr w:rsidR="000018C1" w:rsidRPr="00B96F36" w:rsidTr="00B96F36">
        <w:trPr>
          <w:cantSplit/>
          <w:trHeight w:val="410"/>
        </w:trPr>
        <w:tc>
          <w:tcPr>
            <w:tcW w:w="607" w:type="pct"/>
            <w:vAlign w:val="bottom"/>
          </w:tcPr>
          <w:p w:rsidR="000018C1" w:rsidRPr="00B96F36" w:rsidRDefault="000018C1" w:rsidP="00FE7AB0">
            <w:pPr>
              <w:ind w:lef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3.2. Дата</w:t>
            </w:r>
          </w:p>
        </w:tc>
        <w:tc>
          <w:tcPr>
            <w:tcW w:w="324" w:type="pct"/>
            <w:vAlign w:val="bottom"/>
          </w:tcPr>
          <w:p w:rsidR="000018C1" w:rsidRPr="00B96F36" w:rsidRDefault="00FE7AB0" w:rsidP="00A32C8F">
            <w:pPr>
              <w:jc w:val="center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«</w:t>
            </w:r>
            <w:r w:rsidR="003D63D0">
              <w:rPr>
                <w:sz w:val="20"/>
                <w:szCs w:val="20"/>
              </w:rPr>
              <w:t>2</w:t>
            </w:r>
            <w:r w:rsidR="00A32C8F">
              <w:rPr>
                <w:sz w:val="20"/>
                <w:szCs w:val="20"/>
              </w:rPr>
              <w:t>4</w:t>
            </w:r>
            <w:r w:rsidR="000018C1" w:rsidRPr="00B96F36">
              <w:rPr>
                <w:sz w:val="20"/>
                <w:szCs w:val="20"/>
              </w:rPr>
              <w:t>»</w:t>
            </w:r>
          </w:p>
        </w:tc>
        <w:tc>
          <w:tcPr>
            <w:tcW w:w="762" w:type="pct"/>
            <w:vAlign w:val="bottom"/>
          </w:tcPr>
          <w:p w:rsidR="000018C1" w:rsidRPr="00B96F36" w:rsidRDefault="00A32C8F" w:rsidP="00A85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июня</w:t>
            </w:r>
          </w:p>
        </w:tc>
        <w:tc>
          <w:tcPr>
            <w:tcW w:w="3307" w:type="pct"/>
            <w:gridSpan w:val="4"/>
            <w:vAlign w:val="bottom"/>
          </w:tcPr>
          <w:p w:rsidR="000018C1" w:rsidRPr="00B96F36" w:rsidRDefault="000018C1" w:rsidP="00B96F36">
            <w:pPr>
              <w:tabs>
                <w:tab w:val="left" w:pos="1219"/>
              </w:tabs>
              <w:ind w:left="77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201</w:t>
            </w:r>
            <w:r w:rsidR="00124F84">
              <w:rPr>
                <w:sz w:val="20"/>
                <w:szCs w:val="20"/>
              </w:rPr>
              <w:t>4</w:t>
            </w:r>
            <w:r w:rsidRPr="00B96F36">
              <w:rPr>
                <w:sz w:val="20"/>
                <w:szCs w:val="20"/>
              </w:rPr>
              <w:t xml:space="preserve"> г.</w:t>
            </w:r>
          </w:p>
        </w:tc>
      </w:tr>
      <w:tr w:rsidR="000018C1" w:rsidRPr="00B96F36" w:rsidTr="00B96F36">
        <w:tc>
          <w:tcPr>
            <w:tcW w:w="5000" w:type="pct"/>
            <w:gridSpan w:val="7"/>
          </w:tcPr>
          <w:p w:rsidR="000018C1" w:rsidRPr="00B96F36" w:rsidRDefault="000018C1" w:rsidP="00FE7AB0">
            <w:pPr>
              <w:jc w:val="both"/>
              <w:rPr>
                <w:sz w:val="20"/>
                <w:szCs w:val="20"/>
              </w:rPr>
            </w:pPr>
          </w:p>
        </w:tc>
      </w:tr>
    </w:tbl>
    <w:p w:rsidR="000018C1" w:rsidRPr="00B96F36" w:rsidRDefault="000018C1" w:rsidP="000018C1">
      <w:pPr>
        <w:rPr>
          <w:sz w:val="20"/>
          <w:szCs w:val="20"/>
        </w:rPr>
      </w:pPr>
    </w:p>
    <w:p w:rsidR="000018C1" w:rsidRPr="00FE7AB0" w:rsidRDefault="000018C1" w:rsidP="000018C1">
      <w:pPr>
        <w:jc w:val="center"/>
        <w:rPr>
          <w:b/>
          <w:sz w:val="22"/>
          <w:szCs w:val="22"/>
        </w:rPr>
      </w:pPr>
    </w:p>
    <w:sectPr w:rsidR="000018C1" w:rsidRPr="00FE7AB0" w:rsidSect="00EC7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47B1"/>
    <w:multiLevelType w:val="hybridMultilevel"/>
    <w:tmpl w:val="FF0036B4"/>
    <w:lvl w:ilvl="0" w:tplc="0419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">
    <w:nsid w:val="11EE1525"/>
    <w:multiLevelType w:val="hybridMultilevel"/>
    <w:tmpl w:val="70F28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02CEA"/>
    <w:multiLevelType w:val="hybridMultilevel"/>
    <w:tmpl w:val="5A6C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63F4A"/>
    <w:multiLevelType w:val="hybridMultilevel"/>
    <w:tmpl w:val="CD829BCA"/>
    <w:lvl w:ilvl="0" w:tplc="350ED04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7644A"/>
    <w:multiLevelType w:val="hybridMultilevel"/>
    <w:tmpl w:val="87A67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D4D1F"/>
    <w:multiLevelType w:val="hybridMultilevel"/>
    <w:tmpl w:val="109EE950"/>
    <w:lvl w:ilvl="0" w:tplc="7C00722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1D243111"/>
    <w:multiLevelType w:val="multilevel"/>
    <w:tmpl w:val="F91E7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206E4C16"/>
    <w:multiLevelType w:val="hybridMultilevel"/>
    <w:tmpl w:val="AED83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D6860"/>
    <w:multiLevelType w:val="hybridMultilevel"/>
    <w:tmpl w:val="FF0036B4"/>
    <w:lvl w:ilvl="0" w:tplc="0419000F">
      <w:start w:val="1"/>
      <w:numFmt w:val="decimal"/>
      <w:lvlText w:val="%1."/>
      <w:lvlJc w:val="left"/>
      <w:pPr>
        <w:tabs>
          <w:tab w:val="num" w:pos="2488"/>
        </w:tabs>
        <w:ind w:left="24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8"/>
        </w:tabs>
        <w:ind w:left="32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28"/>
        </w:tabs>
        <w:ind w:left="39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48"/>
        </w:tabs>
        <w:ind w:left="46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68"/>
        </w:tabs>
        <w:ind w:left="53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088"/>
        </w:tabs>
        <w:ind w:left="60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08"/>
        </w:tabs>
        <w:ind w:left="68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28"/>
        </w:tabs>
        <w:ind w:left="75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48"/>
        </w:tabs>
        <w:ind w:left="8248" w:hanging="180"/>
      </w:pPr>
      <w:rPr>
        <w:rFonts w:cs="Times New Roman"/>
      </w:rPr>
    </w:lvl>
  </w:abstractNum>
  <w:abstractNum w:abstractNumId="9">
    <w:nsid w:val="30C6566E"/>
    <w:multiLevelType w:val="hybridMultilevel"/>
    <w:tmpl w:val="23DADC1A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AD74C2"/>
    <w:multiLevelType w:val="multilevel"/>
    <w:tmpl w:val="20DCEB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9D26518"/>
    <w:multiLevelType w:val="hybridMultilevel"/>
    <w:tmpl w:val="18B2C4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C42B7F"/>
    <w:multiLevelType w:val="hybridMultilevel"/>
    <w:tmpl w:val="EE90B31C"/>
    <w:lvl w:ilvl="0" w:tplc="5A82BC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82784"/>
    <w:multiLevelType w:val="hybridMultilevel"/>
    <w:tmpl w:val="CA1E9028"/>
    <w:lvl w:ilvl="0" w:tplc="AE92AE5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ahoma" w:eastAsia="Times New Roman" w:hAnsi="Tahoma" w:cs="Tahoma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5A14A5"/>
    <w:multiLevelType w:val="hybridMultilevel"/>
    <w:tmpl w:val="45145E6A"/>
    <w:lvl w:ilvl="0" w:tplc="A7F866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A7707C2"/>
    <w:multiLevelType w:val="hybridMultilevel"/>
    <w:tmpl w:val="C150C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B38D8"/>
    <w:multiLevelType w:val="hybridMultilevel"/>
    <w:tmpl w:val="960CE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B22DD"/>
    <w:multiLevelType w:val="hybridMultilevel"/>
    <w:tmpl w:val="6D3A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B0441D"/>
    <w:multiLevelType w:val="hybridMultilevel"/>
    <w:tmpl w:val="8DF44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B2B4D"/>
    <w:multiLevelType w:val="hybridMultilevel"/>
    <w:tmpl w:val="FAEE3460"/>
    <w:lvl w:ilvl="0" w:tplc="B5446F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027011"/>
    <w:multiLevelType w:val="hybridMultilevel"/>
    <w:tmpl w:val="6B20476C"/>
    <w:lvl w:ilvl="0" w:tplc="7CBA863C">
      <w:start w:val="1"/>
      <w:numFmt w:val="decimal"/>
      <w:lvlText w:val="%1."/>
      <w:lvlJc w:val="left"/>
      <w:pPr>
        <w:ind w:left="24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08" w:hanging="360"/>
      </w:pPr>
    </w:lvl>
    <w:lvl w:ilvl="2" w:tplc="0419001B" w:tentative="1">
      <w:start w:val="1"/>
      <w:numFmt w:val="lowerRoman"/>
      <w:lvlText w:val="%3."/>
      <w:lvlJc w:val="right"/>
      <w:pPr>
        <w:ind w:left="3928" w:hanging="180"/>
      </w:pPr>
    </w:lvl>
    <w:lvl w:ilvl="3" w:tplc="0419000F" w:tentative="1">
      <w:start w:val="1"/>
      <w:numFmt w:val="decimal"/>
      <w:lvlText w:val="%4."/>
      <w:lvlJc w:val="left"/>
      <w:pPr>
        <w:ind w:left="4648" w:hanging="360"/>
      </w:pPr>
    </w:lvl>
    <w:lvl w:ilvl="4" w:tplc="04190019" w:tentative="1">
      <w:start w:val="1"/>
      <w:numFmt w:val="lowerLetter"/>
      <w:lvlText w:val="%5."/>
      <w:lvlJc w:val="left"/>
      <w:pPr>
        <w:ind w:left="5368" w:hanging="360"/>
      </w:pPr>
    </w:lvl>
    <w:lvl w:ilvl="5" w:tplc="0419001B" w:tentative="1">
      <w:start w:val="1"/>
      <w:numFmt w:val="lowerRoman"/>
      <w:lvlText w:val="%6."/>
      <w:lvlJc w:val="right"/>
      <w:pPr>
        <w:ind w:left="6088" w:hanging="180"/>
      </w:pPr>
    </w:lvl>
    <w:lvl w:ilvl="6" w:tplc="0419000F" w:tentative="1">
      <w:start w:val="1"/>
      <w:numFmt w:val="decimal"/>
      <w:lvlText w:val="%7."/>
      <w:lvlJc w:val="left"/>
      <w:pPr>
        <w:ind w:left="6808" w:hanging="360"/>
      </w:pPr>
    </w:lvl>
    <w:lvl w:ilvl="7" w:tplc="04190019" w:tentative="1">
      <w:start w:val="1"/>
      <w:numFmt w:val="lowerLetter"/>
      <w:lvlText w:val="%8."/>
      <w:lvlJc w:val="left"/>
      <w:pPr>
        <w:ind w:left="7528" w:hanging="360"/>
      </w:pPr>
    </w:lvl>
    <w:lvl w:ilvl="8" w:tplc="0419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21">
    <w:nsid w:val="732F325A"/>
    <w:multiLevelType w:val="hybridMultilevel"/>
    <w:tmpl w:val="D1BE0A70"/>
    <w:lvl w:ilvl="0" w:tplc="EA60E5A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783A294F"/>
    <w:multiLevelType w:val="hybridMultilevel"/>
    <w:tmpl w:val="6440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5C7530"/>
    <w:multiLevelType w:val="hybridMultilevel"/>
    <w:tmpl w:val="9B2C9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E51F3"/>
    <w:multiLevelType w:val="hybridMultilevel"/>
    <w:tmpl w:val="2438BFA4"/>
    <w:lvl w:ilvl="0" w:tplc="672EA6E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>
    <w:nsid w:val="7CD95888"/>
    <w:multiLevelType w:val="hybridMultilevel"/>
    <w:tmpl w:val="464650D6"/>
    <w:lvl w:ilvl="0" w:tplc="3176D3B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8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3"/>
  </w:num>
  <w:num w:numId="9">
    <w:abstractNumId w:val="13"/>
  </w:num>
  <w:num w:numId="10">
    <w:abstractNumId w:val="24"/>
  </w:num>
  <w:num w:numId="11">
    <w:abstractNumId w:val="20"/>
  </w:num>
  <w:num w:numId="12">
    <w:abstractNumId w:val="18"/>
  </w:num>
  <w:num w:numId="13">
    <w:abstractNumId w:val="6"/>
  </w:num>
  <w:num w:numId="14">
    <w:abstractNumId w:val="10"/>
  </w:num>
  <w:num w:numId="15">
    <w:abstractNumId w:val="9"/>
  </w:num>
  <w:num w:numId="16">
    <w:abstractNumId w:val="22"/>
  </w:num>
  <w:num w:numId="17">
    <w:abstractNumId w:val="3"/>
  </w:num>
  <w:num w:numId="18">
    <w:abstractNumId w:val="15"/>
  </w:num>
  <w:num w:numId="19">
    <w:abstractNumId w:val="4"/>
  </w:num>
  <w:num w:numId="20">
    <w:abstractNumId w:val="12"/>
  </w:num>
  <w:num w:numId="21">
    <w:abstractNumId w:val="21"/>
  </w:num>
  <w:num w:numId="22">
    <w:abstractNumId w:val="19"/>
  </w:num>
  <w:num w:numId="23">
    <w:abstractNumId w:val="14"/>
  </w:num>
  <w:num w:numId="24">
    <w:abstractNumId w:val="25"/>
  </w:num>
  <w:num w:numId="25">
    <w:abstractNumId w:val="7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018C1"/>
    <w:rsid w:val="0000189B"/>
    <w:rsid w:val="000018C1"/>
    <w:rsid w:val="00004866"/>
    <w:rsid w:val="000121E7"/>
    <w:rsid w:val="000321C7"/>
    <w:rsid w:val="00037105"/>
    <w:rsid w:val="00037B9C"/>
    <w:rsid w:val="000415EF"/>
    <w:rsid w:val="00043960"/>
    <w:rsid w:val="00051855"/>
    <w:rsid w:val="00056C43"/>
    <w:rsid w:val="00056E9E"/>
    <w:rsid w:val="00057104"/>
    <w:rsid w:val="000575C2"/>
    <w:rsid w:val="00065459"/>
    <w:rsid w:val="00070001"/>
    <w:rsid w:val="00070D1E"/>
    <w:rsid w:val="00074141"/>
    <w:rsid w:val="00075136"/>
    <w:rsid w:val="000765CF"/>
    <w:rsid w:val="00080E62"/>
    <w:rsid w:val="00085AE0"/>
    <w:rsid w:val="00091F40"/>
    <w:rsid w:val="000B4C85"/>
    <w:rsid w:val="000B51E7"/>
    <w:rsid w:val="000C1A0D"/>
    <w:rsid w:val="000C3A2A"/>
    <w:rsid w:val="000C4BA7"/>
    <w:rsid w:val="000D0AE5"/>
    <w:rsid w:val="000D15B0"/>
    <w:rsid w:val="000D2ED1"/>
    <w:rsid w:val="000D56F7"/>
    <w:rsid w:val="000E5960"/>
    <w:rsid w:val="000F045B"/>
    <w:rsid w:val="000F724C"/>
    <w:rsid w:val="00124F84"/>
    <w:rsid w:val="001304ED"/>
    <w:rsid w:val="00130ABE"/>
    <w:rsid w:val="00130FA4"/>
    <w:rsid w:val="00136BC3"/>
    <w:rsid w:val="00140424"/>
    <w:rsid w:val="0014423B"/>
    <w:rsid w:val="001575B2"/>
    <w:rsid w:val="00170FBC"/>
    <w:rsid w:val="00176815"/>
    <w:rsid w:val="001774A6"/>
    <w:rsid w:val="001801FD"/>
    <w:rsid w:val="00183F78"/>
    <w:rsid w:val="00192A5C"/>
    <w:rsid w:val="00192C04"/>
    <w:rsid w:val="001A4374"/>
    <w:rsid w:val="001A6307"/>
    <w:rsid w:val="001B5A74"/>
    <w:rsid w:val="001C26A3"/>
    <w:rsid w:val="001C2F5C"/>
    <w:rsid w:val="001C454E"/>
    <w:rsid w:val="001C7B2E"/>
    <w:rsid w:val="001D1F75"/>
    <w:rsid w:val="001D4C52"/>
    <w:rsid w:val="001D76C4"/>
    <w:rsid w:val="001E6C30"/>
    <w:rsid w:val="001F2300"/>
    <w:rsid w:val="00202278"/>
    <w:rsid w:val="0020462E"/>
    <w:rsid w:val="00206B81"/>
    <w:rsid w:val="00207B27"/>
    <w:rsid w:val="00210211"/>
    <w:rsid w:val="00210CF6"/>
    <w:rsid w:val="00210D0A"/>
    <w:rsid w:val="00211EA7"/>
    <w:rsid w:val="00212B26"/>
    <w:rsid w:val="00214833"/>
    <w:rsid w:val="0022406C"/>
    <w:rsid w:val="00225761"/>
    <w:rsid w:val="00230BD2"/>
    <w:rsid w:val="002349A5"/>
    <w:rsid w:val="002450F9"/>
    <w:rsid w:val="00252EB3"/>
    <w:rsid w:val="0025630E"/>
    <w:rsid w:val="00257280"/>
    <w:rsid w:val="00257AF0"/>
    <w:rsid w:val="002644CE"/>
    <w:rsid w:val="0026525F"/>
    <w:rsid w:val="00265827"/>
    <w:rsid w:val="00265B3E"/>
    <w:rsid w:val="00270B3C"/>
    <w:rsid w:val="00272F77"/>
    <w:rsid w:val="00273BBE"/>
    <w:rsid w:val="00286871"/>
    <w:rsid w:val="00287005"/>
    <w:rsid w:val="0029053E"/>
    <w:rsid w:val="002933E6"/>
    <w:rsid w:val="00294D5F"/>
    <w:rsid w:val="00295142"/>
    <w:rsid w:val="002952FC"/>
    <w:rsid w:val="002965A2"/>
    <w:rsid w:val="002A3D48"/>
    <w:rsid w:val="002A519C"/>
    <w:rsid w:val="002B4427"/>
    <w:rsid w:val="002C090B"/>
    <w:rsid w:val="002C204A"/>
    <w:rsid w:val="002D383F"/>
    <w:rsid w:val="002E1E85"/>
    <w:rsid w:val="002E2480"/>
    <w:rsid w:val="002E2B9D"/>
    <w:rsid w:val="002E6991"/>
    <w:rsid w:val="002E7E42"/>
    <w:rsid w:val="002F158C"/>
    <w:rsid w:val="002F30B8"/>
    <w:rsid w:val="002F506F"/>
    <w:rsid w:val="002F597E"/>
    <w:rsid w:val="002F5DEA"/>
    <w:rsid w:val="002F7ABE"/>
    <w:rsid w:val="00304AAC"/>
    <w:rsid w:val="00306E11"/>
    <w:rsid w:val="003077DF"/>
    <w:rsid w:val="00310B74"/>
    <w:rsid w:val="003120AD"/>
    <w:rsid w:val="0031542A"/>
    <w:rsid w:val="00320A05"/>
    <w:rsid w:val="003225EB"/>
    <w:rsid w:val="00325A11"/>
    <w:rsid w:val="0033033F"/>
    <w:rsid w:val="00330C11"/>
    <w:rsid w:val="00332E98"/>
    <w:rsid w:val="00333ED6"/>
    <w:rsid w:val="003428F1"/>
    <w:rsid w:val="00347DB5"/>
    <w:rsid w:val="003504CF"/>
    <w:rsid w:val="00354F89"/>
    <w:rsid w:val="003673CE"/>
    <w:rsid w:val="00373C28"/>
    <w:rsid w:val="00376D9C"/>
    <w:rsid w:val="00377B90"/>
    <w:rsid w:val="00382090"/>
    <w:rsid w:val="00382FD1"/>
    <w:rsid w:val="00390CE1"/>
    <w:rsid w:val="0039219C"/>
    <w:rsid w:val="00395D75"/>
    <w:rsid w:val="003A01E2"/>
    <w:rsid w:val="003A1FE3"/>
    <w:rsid w:val="003A4893"/>
    <w:rsid w:val="003A7B63"/>
    <w:rsid w:val="003B25A5"/>
    <w:rsid w:val="003C5C95"/>
    <w:rsid w:val="003D04B0"/>
    <w:rsid w:val="003D1381"/>
    <w:rsid w:val="003D63D0"/>
    <w:rsid w:val="003E62CD"/>
    <w:rsid w:val="003F78B3"/>
    <w:rsid w:val="00403EDE"/>
    <w:rsid w:val="00412DF7"/>
    <w:rsid w:val="00414C27"/>
    <w:rsid w:val="00415140"/>
    <w:rsid w:val="00421E37"/>
    <w:rsid w:val="00421E7D"/>
    <w:rsid w:val="004238CA"/>
    <w:rsid w:val="004253AC"/>
    <w:rsid w:val="00426BD6"/>
    <w:rsid w:val="00430A45"/>
    <w:rsid w:val="00442BDE"/>
    <w:rsid w:val="0045397E"/>
    <w:rsid w:val="004540E6"/>
    <w:rsid w:val="00471B06"/>
    <w:rsid w:val="00473CB4"/>
    <w:rsid w:val="00476489"/>
    <w:rsid w:val="00480B69"/>
    <w:rsid w:val="00482471"/>
    <w:rsid w:val="00491E9B"/>
    <w:rsid w:val="004920FA"/>
    <w:rsid w:val="004A06DD"/>
    <w:rsid w:val="004A0A45"/>
    <w:rsid w:val="004A5715"/>
    <w:rsid w:val="004C53F3"/>
    <w:rsid w:val="004C5AD3"/>
    <w:rsid w:val="004C7AD0"/>
    <w:rsid w:val="004D09F9"/>
    <w:rsid w:val="004D7B22"/>
    <w:rsid w:val="004F1C14"/>
    <w:rsid w:val="004F33E5"/>
    <w:rsid w:val="004F4D3A"/>
    <w:rsid w:val="004F778F"/>
    <w:rsid w:val="00502D35"/>
    <w:rsid w:val="005043AC"/>
    <w:rsid w:val="0051506C"/>
    <w:rsid w:val="00516438"/>
    <w:rsid w:val="00520DD4"/>
    <w:rsid w:val="00520E83"/>
    <w:rsid w:val="00525843"/>
    <w:rsid w:val="0053366A"/>
    <w:rsid w:val="00535A89"/>
    <w:rsid w:val="0053634E"/>
    <w:rsid w:val="00536AC8"/>
    <w:rsid w:val="00537013"/>
    <w:rsid w:val="00546290"/>
    <w:rsid w:val="005514B1"/>
    <w:rsid w:val="00556CA8"/>
    <w:rsid w:val="0056173E"/>
    <w:rsid w:val="00562043"/>
    <w:rsid w:val="00565818"/>
    <w:rsid w:val="0056622B"/>
    <w:rsid w:val="005670F5"/>
    <w:rsid w:val="00570FDF"/>
    <w:rsid w:val="005720FA"/>
    <w:rsid w:val="0059535C"/>
    <w:rsid w:val="005962B1"/>
    <w:rsid w:val="005A17FE"/>
    <w:rsid w:val="005A1EC9"/>
    <w:rsid w:val="005A2476"/>
    <w:rsid w:val="005B3BC3"/>
    <w:rsid w:val="005C0FA5"/>
    <w:rsid w:val="005C5611"/>
    <w:rsid w:val="005C6004"/>
    <w:rsid w:val="005D5BF6"/>
    <w:rsid w:val="005F1D89"/>
    <w:rsid w:val="005F5E31"/>
    <w:rsid w:val="006028DF"/>
    <w:rsid w:val="006124F2"/>
    <w:rsid w:val="00612881"/>
    <w:rsid w:val="00612BA1"/>
    <w:rsid w:val="00622AAE"/>
    <w:rsid w:val="0062436F"/>
    <w:rsid w:val="00630281"/>
    <w:rsid w:val="006322D8"/>
    <w:rsid w:val="00635C8A"/>
    <w:rsid w:val="00642527"/>
    <w:rsid w:val="0064649B"/>
    <w:rsid w:val="00647E2A"/>
    <w:rsid w:val="00651DFC"/>
    <w:rsid w:val="006523AD"/>
    <w:rsid w:val="00654914"/>
    <w:rsid w:val="00654A69"/>
    <w:rsid w:val="00654DCF"/>
    <w:rsid w:val="0066065C"/>
    <w:rsid w:val="006621E7"/>
    <w:rsid w:val="0066494F"/>
    <w:rsid w:val="00666DA9"/>
    <w:rsid w:val="00677114"/>
    <w:rsid w:val="00690268"/>
    <w:rsid w:val="006A19B7"/>
    <w:rsid w:val="006A5D94"/>
    <w:rsid w:val="006A661D"/>
    <w:rsid w:val="006A6AB1"/>
    <w:rsid w:val="006B3B7E"/>
    <w:rsid w:val="006B3FE3"/>
    <w:rsid w:val="006B6D08"/>
    <w:rsid w:val="006C1765"/>
    <w:rsid w:val="006C6F2F"/>
    <w:rsid w:val="006D0665"/>
    <w:rsid w:val="006D2072"/>
    <w:rsid w:val="006D21E0"/>
    <w:rsid w:val="006D5725"/>
    <w:rsid w:val="006E0166"/>
    <w:rsid w:val="006E4EBC"/>
    <w:rsid w:val="006E7133"/>
    <w:rsid w:val="006E7566"/>
    <w:rsid w:val="006F359F"/>
    <w:rsid w:val="007025ED"/>
    <w:rsid w:val="007035CE"/>
    <w:rsid w:val="00703FCC"/>
    <w:rsid w:val="007047B0"/>
    <w:rsid w:val="00704B21"/>
    <w:rsid w:val="00706D72"/>
    <w:rsid w:val="00725DB3"/>
    <w:rsid w:val="00730498"/>
    <w:rsid w:val="00737CB5"/>
    <w:rsid w:val="00744319"/>
    <w:rsid w:val="007454AF"/>
    <w:rsid w:val="00745A18"/>
    <w:rsid w:val="00750E7B"/>
    <w:rsid w:val="00752E0A"/>
    <w:rsid w:val="00757CBF"/>
    <w:rsid w:val="00762E1C"/>
    <w:rsid w:val="00763D57"/>
    <w:rsid w:val="0076639F"/>
    <w:rsid w:val="007673C2"/>
    <w:rsid w:val="00767591"/>
    <w:rsid w:val="00767A00"/>
    <w:rsid w:val="00770322"/>
    <w:rsid w:val="007744EE"/>
    <w:rsid w:val="00777A95"/>
    <w:rsid w:val="007822B6"/>
    <w:rsid w:val="00793BBC"/>
    <w:rsid w:val="00793D6D"/>
    <w:rsid w:val="0079785F"/>
    <w:rsid w:val="007A24C6"/>
    <w:rsid w:val="007A54E8"/>
    <w:rsid w:val="007A762E"/>
    <w:rsid w:val="007B417C"/>
    <w:rsid w:val="007C0401"/>
    <w:rsid w:val="007C1259"/>
    <w:rsid w:val="007D289F"/>
    <w:rsid w:val="007E42EE"/>
    <w:rsid w:val="007E5C4B"/>
    <w:rsid w:val="007F0866"/>
    <w:rsid w:val="007F5440"/>
    <w:rsid w:val="007F60E3"/>
    <w:rsid w:val="00802930"/>
    <w:rsid w:val="00802A62"/>
    <w:rsid w:val="00805033"/>
    <w:rsid w:val="00807CAD"/>
    <w:rsid w:val="008157A9"/>
    <w:rsid w:val="008207DC"/>
    <w:rsid w:val="00822018"/>
    <w:rsid w:val="008231C3"/>
    <w:rsid w:val="00823E2A"/>
    <w:rsid w:val="00825AF2"/>
    <w:rsid w:val="008339A3"/>
    <w:rsid w:val="00834777"/>
    <w:rsid w:val="00834A15"/>
    <w:rsid w:val="008422C5"/>
    <w:rsid w:val="00850BDE"/>
    <w:rsid w:val="00850DDC"/>
    <w:rsid w:val="00866553"/>
    <w:rsid w:val="00867071"/>
    <w:rsid w:val="0087015F"/>
    <w:rsid w:val="008738BF"/>
    <w:rsid w:val="00876BC3"/>
    <w:rsid w:val="00886D5A"/>
    <w:rsid w:val="0089016B"/>
    <w:rsid w:val="0089144F"/>
    <w:rsid w:val="0089257F"/>
    <w:rsid w:val="00892A8A"/>
    <w:rsid w:val="00893513"/>
    <w:rsid w:val="00894A42"/>
    <w:rsid w:val="00894A88"/>
    <w:rsid w:val="008A281E"/>
    <w:rsid w:val="008A3FD1"/>
    <w:rsid w:val="008A79DD"/>
    <w:rsid w:val="008B2572"/>
    <w:rsid w:val="008B609F"/>
    <w:rsid w:val="008B7706"/>
    <w:rsid w:val="008C490B"/>
    <w:rsid w:val="008C5C71"/>
    <w:rsid w:val="008C6243"/>
    <w:rsid w:val="008D1667"/>
    <w:rsid w:val="008D1EC6"/>
    <w:rsid w:val="008D32B1"/>
    <w:rsid w:val="008D56C8"/>
    <w:rsid w:val="008D60A2"/>
    <w:rsid w:val="008E705E"/>
    <w:rsid w:val="008F1F57"/>
    <w:rsid w:val="00902984"/>
    <w:rsid w:val="009042DE"/>
    <w:rsid w:val="0091243E"/>
    <w:rsid w:val="00917EFC"/>
    <w:rsid w:val="00923E91"/>
    <w:rsid w:val="00924FB2"/>
    <w:rsid w:val="0093339F"/>
    <w:rsid w:val="00933B99"/>
    <w:rsid w:val="00935E0E"/>
    <w:rsid w:val="0094056A"/>
    <w:rsid w:val="00942DDB"/>
    <w:rsid w:val="00944F2C"/>
    <w:rsid w:val="00961D58"/>
    <w:rsid w:val="00967D96"/>
    <w:rsid w:val="00971D98"/>
    <w:rsid w:val="009721EB"/>
    <w:rsid w:val="009866C2"/>
    <w:rsid w:val="00986825"/>
    <w:rsid w:val="00990C92"/>
    <w:rsid w:val="009915E8"/>
    <w:rsid w:val="00991FCF"/>
    <w:rsid w:val="009924D9"/>
    <w:rsid w:val="0099427F"/>
    <w:rsid w:val="00995C3C"/>
    <w:rsid w:val="00996824"/>
    <w:rsid w:val="00996826"/>
    <w:rsid w:val="00997F81"/>
    <w:rsid w:val="009A31EF"/>
    <w:rsid w:val="009B3D46"/>
    <w:rsid w:val="009B5881"/>
    <w:rsid w:val="009B5D98"/>
    <w:rsid w:val="009B63FB"/>
    <w:rsid w:val="009B7D38"/>
    <w:rsid w:val="009C76A3"/>
    <w:rsid w:val="009D24A4"/>
    <w:rsid w:val="009D53B2"/>
    <w:rsid w:val="009E049B"/>
    <w:rsid w:val="009E4DA6"/>
    <w:rsid w:val="009E55C6"/>
    <w:rsid w:val="009F4541"/>
    <w:rsid w:val="009F6BCA"/>
    <w:rsid w:val="00A02C6A"/>
    <w:rsid w:val="00A0390C"/>
    <w:rsid w:val="00A0397C"/>
    <w:rsid w:val="00A03D9C"/>
    <w:rsid w:val="00A148D8"/>
    <w:rsid w:val="00A23EBF"/>
    <w:rsid w:val="00A261D7"/>
    <w:rsid w:val="00A30F0A"/>
    <w:rsid w:val="00A32C8F"/>
    <w:rsid w:val="00A37045"/>
    <w:rsid w:val="00A429D2"/>
    <w:rsid w:val="00A433A9"/>
    <w:rsid w:val="00A44FE8"/>
    <w:rsid w:val="00A51500"/>
    <w:rsid w:val="00A51E96"/>
    <w:rsid w:val="00A52DAA"/>
    <w:rsid w:val="00A613DC"/>
    <w:rsid w:val="00A61685"/>
    <w:rsid w:val="00A624BC"/>
    <w:rsid w:val="00A62E3B"/>
    <w:rsid w:val="00A6468F"/>
    <w:rsid w:val="00A676D3"/>
    <w:rsid w:val="00A81211"/>
    <w:rsid w:val="00A81493"/>
    <w:rsid w:val="00A8256D"/>
    <w:rsid w:val="00A85A94"/>
    <w:rsid w:val="00A85F31"/>
    <w:rsid w:val="00A97CD1"/>
    <w:rsid w:val="00AA5AD8"/>
    <w:rsid w:val="00AB0188"/>
    <w:rsid w:val="00AB4F12"/>
    <w:rsid w:val="00AE4ABD"/>
    <w:rsid w:val="00AE6075"/>
    <w:rsid w:val="00AF2F34"/>
    <w:rsid w:val="00AF54C5"/>
    <w:rsid w:val="00B01CFA"/>
    <w:rsid w:val="00B0321F"/>
    <w:rsid w:val="00B11283"/>
    <w:rsid w:val="00B11B4F"/>
    <w:rsid w:val="00B12EBB"/>
    <w:rsid w:val="00B17B0B"/>
    <w:rsid w:val="00B22A79"/>
    <w:rsid w:val="00B306C4"/>
    <w:rsid w:val="00B36092"/>
    <w:rsid w:val="00B461F0"/>
    <w:rsid w:val="00B467C6"/>
    <w:rsid w:val="00B52142"/>
    <w:rsid w:val="00B54FA5"/>
    <w:rsid w:val="00B570BE"/>
    <w:rsid w:val="00B61E68"/>
    <w:rsid w:val="00B63DDF"/>
    <w:rsid w:val="00B7103B"/>
    <w:rsid w:val="00B71F8F"/>
    <w:rsid w:val="00B76CCE"/>
    <w:rsid w:val="00B80DB2"/>
    <w:rsid w:val="00B811C7"/>
    <w:rsid w:val="00B81CF1"/>
    <w:rsid w:val="00B8403B"/>
    <w:rsid w:val="00B94DC0"/>
    <w:rsid w:val="00B96F36"/>
    <w:rsid w:val="00B973BD"/>
    <w:rsid w:val="00BA36FD"/>
    <w:rsid w:val="00BA3D44"/>
    <w:rsid w:val="00BA5E60"/>
    <w:rsid w:val="00BA69F9"/>
    <w:rsid w:val="00BB0FA2"/>
    <w:rsid w:val="00BC0BB6"/>
    <w:rsid w:val="00BC435E"/>
    <w:rsid w:val="00BD135A"/>
    <w:rsid w:val="00BD1673"/>
    <w:rsid w:val="00BD3E9E"/>
    <w:rsid w:val="00BD634B"/>
    <w:rsid w:val="00BF3BD0"/>
    <w:rsid w:val="00BF4CFA"/>
    <w:rsid w:val="00BF62B1"/>
    <w:rsid w:val="00BF7D1A"/>
    <w:rsid w:val="00C030ED"/>
    <w:rsid w:val="00C04423"/>
    <w:rsid w:val="00C177C8"/>
    <w:rsid w:val="00C20075"/>
    <w:rsid w:val="00C25ACF"/>
    <w:rsid w:val="00C26732"/>
    <w:rsid w:val="00C26A9D"/>
    <w:rsid w:val="00C2754E"/>
    <w:rsid w:val="00C40AFE"/>
    <w:rsid w:val="00C41975"/>
    <w:rsid w:val="00C43823"/>
    <w:rsid w:val="00C4549C"/>
    <w:rsid w:val="00C45B89"/>
    <w:rsid w:val="00C47B8C"/>
    <w:rsid w:val="00C503A5"/>
    <w:rsid w:val="00C543D8"/>
    <w:rsid w:val="00C6000D"/>
    <w:rsid w:val="00C64F73"/>
    <w:rsid w:val="00C71A40"/>
    <w:rsid w:val="00C727A3"/>
    <w:rsid w:val="00C7354C"/>
    <w:rsid w:val="00C96BB3"/>
    <w:rsid w:val="00CB13AE"/>
    <w:rsid w:val="00CB574D"/>
    <w:rsid w:val="00CB6F3B"/>
    <w:rsid w:val="00CD0D9F"/>
    <w:rsid w:val="00CD3BAA"/>
    <w:rsid w:val="00CD5258"/>
    <w:rsid w:val="00CE3E8B"/>
    <w:rsid w:val="00CF049F"/>
    <w:rsid w:val="00CF2578"/>
    <w:rsid w:val="00CF3195"/>
    <w:rsid w:val="00CF3FE5"/>
    <w:rsid w:val="00D07074"/>
    <w:rsid w:val="00D10E7E"/>
    <w:rsid w:val="00D14E31"/>
    <w:rsid w:val="00D174E3"/>
    <w:rsid w:val="00D17F1B"/>
    <w:rsid w:val="00D26E17"/>
    <w:rsid w:val="00D26F98"/>
    <w:rsid w:val="00D271FE"/>
    <w:rsid w:val="00D451D2"/>
    <w:rsid w:val="00D475C5"/>
    <w:rsid w:val="00D53BD6"/>
    <w:rsid w:val="00D558E3"/>
    <w:rsid w:val="00D564EF"/>
    <w:rsid w:val="00D6530F"/>
    <w:rsid w:val="00D665D6"/>
    <w:rsid w:val="00D6706A"/>
    <w:rsid w:val="00D70359"/>
    <w:rsid w:val="00D82A94"/>
    <w:rsid w:val="00D85B6F"/>
    <w:rsid w:val="00D906AF"/>
    <w:rsid w:val="00D93160"/>
    <w:rsid w:val="00D96164"/>
    <w:rsid w:val="00DA5C4E"/>
    <w:rsid w:val="00DA6B0A"/>
    <w:rsid w:val="00DA77FB"/>
    <w:rsid w:val="00DB1B44"/>
    <w:rsid w:val="00DB221B"/>
    <w:rsid w:val="00DB62DE"/>
    <w:rsid w:val="00DC099E"/>
    <w:rsid w:val="00DC2CA9"/>
    <w:rsid w:val="00DC4F0C"/>
    <w:rsid w:val="00DC61AE"/>
    <w:rsid w:val="00DC6745"/>
    <w:rsid w:val="00DD24D7"/>
    <w:rsid w:val="00DD5049"/>
    <w:rsid w:val="00DD5B14"/>
    <w:rsid w:val="00DD7705"/>
    <w:rsid w:val="00DE095F"/>
    <w:rsid w:val="00DE1051"/>
    <w:rsid w:val="00DE3E2C"/>
    <w:rsid w:val="00DE7892"/>
    <w:rsid w:val="00DF0387"/>
    <w:rsid w:val="00DF0840"/>
    <w:rsid w:val="00DF629E"/>
    <w:rsid w:val="00DF7B00"/>
    <w:rsid w:val="00E04A90"/>
    <w:rsid w:val="00E12508"/>
    <w:rsid w:val="00E146AD"/>
    <w:rsid w:val="00E25556"/>
    <w:rsid w:val="00E25EC1"/>
    <w:rsid w:val="00E26C9E"/>
    <w:rsid w:val="00E27B20"/>
    <w:rsid w:val="00E31563"/>
    <w:rsid w:val="00E433FF"/>
    <w:rsid w:val="00E4706B"/>
    <w:rsid w:val="00E55779"/>
    <w:rsid w:val="00E56D16"/>
    <w:rsid w:val="00E6102F"/>
    <w:rsid w:val="00E71B4E"/>
    <w:rsid w:val="00E75ABF"/>
    <w:rsid w:val="00E82B6B"/>
    <w:rsid w:val="00E85CC9"/>
    <w:rsid w:val="00E96152"/>
    <w:rsid w:val="00EA1B5D"/>
    <w:rsid w:val="00EA2E5C"/>
    <w:rsid w:val="00EA3401"/>
    <w:rsid w:val="00EA6F73"/>
    <w:rsid w:val="00EB2634"/>
    <w:rsid w:val="00EB29CE"/>
    <w:rsid w:val="00EB3959"/>
    <w:rsid w:val="00EB3E75"/>
    <w:rsid w:val="00EC04F3"/>
    <w:rsid w:val="00EC1762"/>
    <w:rsid w:val="00EC1AE5"/>
    <w:rsid w:val="00EC2A38"/>
    <w:rsid w:val="00EC2E94"/>
    <w:rsid w:val="00EC4B35"/>
    <w:rsid w:val="00EC719E"/>
    <w:rsid w:val="00ED32C7"/>
    <w:rsid w:val="00ED6B27"/>
    <w:rsid w:val="00EE4964"/>
    <w:rsid w:val="00EE4A06"/>
    <w:rsid w:val="00EF22BD"/>
    <w:rsid w:val="00EF673A"/>
    <w:rsid w:val="00EF759A"/>
    <w:rsid w:val="00F00780"/>
    <w:rsid w:val="00F01704"/>
    <w:rsid w:val="00F06506"/>
    <w:rsid w:val="00F112A0"/>
    <w:rsid w:val="00F1638F"/>
    <w:rsid w:val="00F1674A"/>
    <w:rsid w:val="00F1693A"/>
    <w:rsid w:val="00F17E1C"/>
    <w:rsid w:val="00F22AFD"/>
    <w:rsid w:val="00F22CFB"/>
    <w:rsid w:val="00F43097"/>
    <w:rsid w:val="00F43AF6"/>
    <w:rsid w:val="00F53A1C"/>
    <w:rsid w:val="00F55F86"/>
    <w:rsid w:val="00F60235"/>
    <w:rsid w:val="00F65CE8"/>
    <w:rsid w:val="00F66EF8"/>
    <w:rsid w:val="00F67CFA"/>
    <w:rsid w:val="00F70635"/>
    <w:rsid w:val="00F76FA4"/>
    <w:rsid w:val="00F83DC5"/>
    <w:rsid w:val="00F919B3"/>
    <w:rsid w:val="00F93080"/>
    <w:rsid w:val="00FA0D6F"/>
    <w:rsid w:val="00FB75BC"/>
    <w:rsid w:val="00FC0A65"/>
    <w:rsid w:val="00FC5587"/>
    <w:rsid w:val="00FD4CC1"/>
    <w:rsid w:val="00FE2DE9"/>
    <w:rsid w:val="00FE777E"/>
    <w:rsid w:val="00FE7AB0"/>
    <w:rsid w:val="00FF2E8B"/>
    <w:rsid w:val="00FF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8C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018C1"/>
    <w:pPr>
      <w:keepNext/>
      <w:autoSpaceDE w:val="0"/>
      <w:autoSpaceDN w:val="0"/>
      <w:ind w:left="57" w:right="57"/>
      <w:outlineLvl w:val="1"/>
    </w:pPr>
    <w:rPr>
      <w:rFonts w:eastAsia="SimSu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18C1"/>
    <w:rPr>
      <w:rFonts w:eastAsia="SimSun"/>
      <w:b/>
      <w:bCs/>
      <w:i/>
      <w:iCs/>
      <w:lang w:bidi="ar-SA"/>
    </w:rPr>
  </w:style>
  <w:style w:type="paragraph" w:customStyle="1" w:styleId="1">
    <w:name w:val="Абзац списка1"/>
    <w:basedOn w:val="a"/>
    <w:rsid w:val="000018C1"/>
    <w:pPr>
      <w:ind w:left="720"/>
      <w:contextualSpacing/>
    </w:pPr>
    <w:rPr>
      <w:rFonts w:eastAsia="MS Mincho"/>
      <w:lang w:eastAsia="ja-JP"/>
    </w:rPr>
  </w:style>
  <w:style w:type="paragraph" w:styleId="a3">
    <w:name w:val="List Paragraph"/>
    <w:basedOn w:val="a"/>
    <w:uiPriority w:val="34"/>
    <w:qFormat/>
    <w:rsid w:val="00A0397C"/>
    <w:pPr>
      <w:ind w:left="720"/>
      <w:contextualSpacing/>
    </w:pPr>
  </w:style>
  <w:style w:type="paragraph" w:styleId="3">
    <w:name w:val="Body Text 3"/>
    <w:basedOn w:val="a"/>
    <w:link w:val="30"/>
    <w:rsid w:val="00793BBC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93BBC"/>
    <w:rPr>
      <w:rFonts w:eastAsia="Calibri"/>
      <w:sz w:val="16"/>
      <w:szCs w:val="16"/>
    </w:rPr>
  </w:style>
  <w:style w:type="paragraph" w:styleId="21">
    <w:name w:val="Body Text Indent 2"/>
    <w:basedOn w:val="a"/>
    <w:link w:val="22"/>
    <w:uiPriority w:val="99"/>
    <w:rsid w:val="00793BBC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93BBC"/>
  </w:style>
  <w:style w:type="paragraph" w:customStyle="1" w:styleId="ConsPlusNormal">
    <w:name w:val="ConsPlusNormal"/>
    <w:rsid w:val="006B3F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iceouttxt">
    <w:name w:val="iceouttxt"/>
    <w:rsid w:val="005F5E31"/>
  </w:style>
  <w:style w:type="paragraph" w:styleId="a4">
    <w:name w:val="Balloon Text"/>
    <w:basedOn w:val="a"/>
    <w:link w:val="a5"/>
    <w:uiPriority w:val="99"/>
    <w:rsid w:val="00F60235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F60235"/>
    <w:rPr>
      <w:rFonts w:ascii="Tahoma" w:eastAsia="Calibri" w:hAnsi="Tahoma"/>
      <w:sz w:val="16"/>
      <w:szCs w:val="16"/>
    </w:rPr>
  </w:style>
  <w:style w:type="character" w:styleId="a6">
    <w:name w:val="Hyperlink"/>
    <w:rsid w:val="00F60235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rsid w:val="00F60235"/>
    <w:pPr>
      <w:spacing w:after="120"/>
    </w:pPr>
  </w:style>
  <w:style w:type="character" w:customStyle="1" w:styleId="a8">
    <w:name w:val="Основной текст Знак"/>
    <w:basedOn w:val="a0"/>
    <w:link w:val="a7"/>
    <w:rsid w:val="00F60235"/>
    <w:rPr>
      <w:sz w:val="24"/>
      <w:szCs w:val="24"/>
    </w:rPr>
  </w:style>
  <w:style w:type="paragraph" w:customStyle="1" w:styleId="Default">
    <w:name w:val="Default"/>
    <w:rsid w:val="00A32C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endilik">
    <w:name w:val="Loendi lõik"/>
    <w:basedOn w:val="a"/>
    <w:uiPriority w:val="34"/>
    <w:qFormat/>
    <w:rsid w:val="00202278"/>
    <w:pPr>
      <w:spacing w:after="120" w:line="360" w:lineRule="auto"/>
      <w:ind w:left="720"/>
      <w:contextualSpacing/>
      <w:jc w:val="both"/>
    </w:pPr>
    <w:rPr>
      <w:rFonts w:ascii="Arial" w:eastAsia="Calibri" w:hAnsi="Arial" w:cs="Arial"/>
      <w:sz w:val="20"/>
      <w:szCs w:val="20"/>
      <w:lang w:val="et-E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sci.ru/content/files/AGM_reg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840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о решениях, принятых органами управления эмитента</vt:lpstr>
    </vt:vector>
  </TitlesOfParts>
  <Company>ALOR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о решениях, принятых органами управления эмитента</dc:title>
  <dc:creator>lushnikova</dc:creator>
  <cp:lastModifiedBy>starchenko</cp:lastModifiedBy>
  <cp:revision>5</cp:revision>
  <cp:lastPrinted>2014-06-24T11:30:00Z</cp:lastPrinted>
  <dcterms:created xsi:type="dcterms:W3CDTF">2014-06-24T11:16:00Z</dcterms:created>
  <dcterms:modified xsi:type="dcterms:W3CDTF">2014-06-24T11:35:00Z</dcterms:modified>
</cp:coreProperties>
</file>