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803BFD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863AAF" w:rsidRDefault="005C589D" w:rsidP="00863AA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5E0D90" w:rsidP="005E0D90">
            <w:pPr>
              <w:ind w:left="57" w:right="57"/>
              <w:jc w:val="both"/>
            </w:pPr>
            <w:r>
              <w:t>03</w:t>
            </w:r>
            <w:r w:rsidR="00683C03">
              <w:t>.</w:t>
            </w:r>
            <w:r>
              <w:t>10</w:t>
            </w:r>
            <w:r w:rsidR="00683C03">
              <w:t>.</w:t>
            </w:r>
            <w:r w:rsidR="005C589D" w:rsidRPr="00683C03">
              <w:t>2022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803BFD">
        <w:trPr>
          <w:trHeight w:val="255"/>
        </w:trPr>
        <w:tc>
          <w:tcPr>
            <w:tcW w:w="9951" w:type="dxa"/>
          </w:tcPr>
          <w:p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803BFD">
        <w:trPr>
          <w:trHeight w:val="1266"/>
        </w:trPr>
        <w:tc>
          <w:tcPr>
            <w:tcW w:w="9951" w:type="dxa"/>
          </w:tcPr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5E0D90">
              <w:rPr>
                <w:b/>
                <w:i/>
              </w:rPr>
              <w:t>03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5E0D90">
              <w:rPr>
                <w:b/>
                <w:i/>
              </w:rPr>
              <w:t>ок</w:t>
            </w:r>
            <w:r w:rsidR="00881D6C">
              <w:rPr>
                <w:b/>
                <w:i/>
              </w:rPr>
              <w:t>тября</w:t>
            </w:r>
            <w:r>
              <w:rPr>
                <w:b/>
                <w:i/>
              </w:rPr>
              <w:t xml:space="preserve"> 2022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5966A9">
              <w:rPr>
                <w:b/>
                <w:i/>
              </w:rPr>
              <w:t>0</w:t>
            </w:r>
            <w:r w:rsidR="005E0D90">
              <w:rPr>
                <w:b/>
                <w:i/>
              </w:rPr>
              <w:t>7</w:t>
            </w:r>
            <w:r w:rsidRPr="00F12D85">
              <w:rPr>
                <w:b/>
                <w:i/>
              </w:rPr>
              <w:t xml:space="preserve">» </w:t>
            </w:r>
            <w:r w:rsidR="00881D6C">
              <w:rPr>
                <w:b/>
                <w:i/>
              </w:rPr>
              <w:t>октября</w:t>
            </w:r>
            <w:r w:rsidRPr="00F12D85">
              <w:rPr>
                <w:b/>
                <w:i/>
              </w:rPr>
              <w:t xml:space="preserve"> 2022 года.</w:t>
            </w:r>
          </w:p>
          <w:p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881D6C" w:rsidRPr="00881D6C" w:rsidRDefault="00881D6C" w:rsidP="00881D6C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881D6C">
              <w:rPr>
                <w:b/>
                <w:color w:val="000000"/>
                <w:u w:val="single"/>
              </w:rPr>
              <w:t>Вопрос 1.</w:t>
            </w:r>
            <w:r w:rsidRPr="00881D6C">
              <w:rPr>
                <w:rFonts w:eastAsia="Calibri"/>
                <w:lang w:eastAsia="en-US"/>
              </w:rPr>
              <w:t xml:space="preserve"> </w:t>
            </w:r>
          </w:p>
          <w:p w:rsidR="00881D6C" w:rsidRPr="00881D6C" w:rsidRDefault="00881D6C" w:rsidP="00881D6C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881D6C">
              <w:rPr>
                <w:rFonts w:eastAsia="Calibri"/>
                <w:lang w:eastAsia="en-US"/>
              </w:rPr>
              <w:t>Об одобрении сделки в соответствии с п. 14.2 Устава Общества.</w:t>
            </w:r>
          </w:p>
          <w:p w:rsidR="00881D6C" w:rsidRPr="00881D6C" w:rsidRDefault="00881D6C" w:rsidP="00881D6C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881D6C">
              <w:rPr>
                <w:b/>
                <w:color w:val="000000"/>
                <w:u w:val="single"/>
              </w:rPr>
              <w:t>Вопрос 2.</w:t>
            </w:r>
            <w:r w:rsidRPr="00881D6C">
              <w:rPr>
                <w:rFonts w:eastAsia="Calibri"/>
                <w:lang w:eastAsia="en-US"/>
              </w:rPr>
              <w:t xml:space="preserve"> </w:t>
            </w:r>
          </w:p>
          <w:p w:rsidR="00881D6C" w:rsidRPr="00881D6C" w:rsidRDefault="00881D6C" w:rsidP="00881D6C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881D6C">
              <w:rPr>
                <w:rFonts w:eastAsia="Calibri"/>
                <w:lang w:eastAsia="en-US"/>
              </w:rPr>
              <w:t>Об одобрении сделки в соответствии с п. 14.2 Устава Общества.</w:t>
            </w:r>
          </w:p>
          <w:p w:rsidR="00881D6C" w:rsidRPr="00881D6C" w:rsidRDefault="00881D6C" w:rsidP="00881D6C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881D6C">
              <w:rPr>
                <w:b/>
                <w:color w:val="000000"/>
                <w:u w:val="single"/>
              </w:rPr>
              <w:t>Вопрос 3.</w:t>
            </w:r>
            <w:r w:rsidRPr="00881D6C">
              <w:rPr>
                <w:rFonts w:eastAsia="Calibri"/>
                <w:lang w:eastAsia="en-US"/>
              </w:rPr>
              <w:t xml:space="preserve"> </w:t>
            </w:r>
          </w:p>
          <w:p w:rsidR="00881D6C" w:rsidRPr="00881D6C" w:rsidRDefault="00881D6C" w:rsidP="00881D6C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881D6C">
              <w:rPr>
                <w:rFonts w:eastAsia="Calibri"/>
                <w:lang w:eastAsia="en-US"/>
              </w:rPr>
              <w:t>Об одобрении сделки в соответствии с п. 14.2 Устава Общества.</w:t>
            </w:r>
          </w:p>
          <w:p w:rsidR="00881D6C" w:rsidRPr="00881D6C" w:rsidRDefault="00881D6C" w:rsidP="00881D6C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881D6C">
              <w:rPr>
                <w:rFonts w:eastAsia="Calibri"/>
                <w:b/>
                <w:u w:val="single"/>
                <w:lang w:eastAsia="en-US"/>
              </w:rPr>
              <w:t>Вопрос 4.</w:t>
            </w:r>
            <w:r w:rsidRPr="00881D6C">
              <w:rPr>
                <w:rFonts w:eastAsia="Calibri"/>
                <w:lang w:eastAsia="en-US"/>
              </w:rPr>
              <w:t xml:space="preserve"> </w:t>
            </w:r>
          </w:p>
          <w:p w:rsidR="00881D6C" w:rsidRPr="00881D6C" w:rsidRDefault="00881D6C" w:rsidP="00881D6C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881D6C">
              <w:rPr>
                <w:rFonts w:eastAsia="Calibr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:rsidR="005C589D" w:rsidRPr="001315CB" w:rsidRDefault="005C589D" w:rsidP="00683C03">
            <w:pPr>
              <w:autoSpaceDE/>
              <w:autoSpaceDN/>
              <w:ind w:left="109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Pr="001315CB">
              <w:t>Вид, категория (тип), серия и иные идентификационные признаки ценных бумаг:</w:t>
            </w:r>
          </w:p>
          <w:p w:rsidR="005C589D" w:rsidRPr="001315CB" w:rsidRDefault="005C589D" w:rsidP="00683C03">
            <w:pPr>
              <w:adjustRightInd w:val="0"/>
              <w:ind w:left="109"/>
              <w:jc w:val="both"/>
            </w:pPr>
            <w:r w:rsidRPr="001315CB">
              <w:t>-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372"/>
              <w:gridCol w:w="4880"/>
            </w:tblGrid>
            <w:tr w:rsidR="005C589D" w:rsidRPr="001315CB" w:rsidTr="00803BFD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Дата государственной регистрации</w:t>
                  </w:r>
                </w:p>
              </w:tc>
              <w:tc>
                <w:tcPr>
                  <w:tcW w:w="48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Государственный регистрационный номер выпуска</w:t>
                  </w:r>
                </w:p>
              </w:tc>
            </w:tr>
            <w:tr w:rsidR="005C589D" w:rsidRPr="001315CB" w:rsidTr="00803BFD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09.08.2004</w:t>
                  </w:r>
                </w:p>
              </w:tc>
              <w:tc>
                <w:tcPr>
                  <w:tcW w:w="4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1-02-09669-J</w:t>
                  </w:r>
                </w:p>
              </w:tc>
            </w:tr>
          </w:tbl>
          <w:p w:rsidR="005C589D" w:rsidRPr="001315CB" w:rsidRDefault="005C589D" w:rsidP="00683C03">
            <w:pPr>
              <w:autoSpaceDE/>
              <w:autoSpaceDN/>
              <w:ind w:left="109"/>
              <w:jc w:val="both"/>
              <w:rPr>
                <w:bCs/>
              </w:rPr>
            </w:pPr>
            <w:r w:rsidRPr="001315CB">
              <w:rPr>
                <w:bCs/>
                <w:iCs/>
              </w:rPr>
              <w:t xml:space="preserve">- международный код (номер) идентификации ценных бумаг (ISIN) – </w:t>
            </w:r>
            <w:r w:rsidRPr="001315CB">
              <w:t>RU000A0JWDP1</w:t>
            </w:r>
          </w:p>
          <w:p w:rsidR="005C589D" w:rsidRPr="001315CB" w:rsidRDefault="005C589D" w:rsidP="00803BFD">
            <w:pPr>
              <w:tabs>
                <w:tab w:val="left" w:pos="3119"/>
              </w:tabs>
              <w:spacing w:line="140" w:lineRule="atLeast"/>
              <w:ind w:right="124"/>
              <w:jc w:val="both"/>
              <w:rPr>
                <w:b/>
                <w:i/>
              </w:rPr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803BFD"/>
        </w:tc>
      </w:tr>
      <w:tr w:rsidR="005C589D" w:rsidRPr="000553C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E0D90" w:rsidP="00B00901">
            <w:pPr>
              <w:jc w:val="center"/>
            </w:pPr>
            <w: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E0D90" w:rsidP="005E0D90">
            <w:pPr>
              <w:jc w:val="center"/>
            </w:pPr>
            <w:r>
              <w:t>ок</w:t>
            </w:r>
            <w:bookmarkStart w:id="0" w:name="_GoBack"/>
            <w:bookmarkEnd w:id="0"/>
            <w:r w:rsidR="00881D6C">
              <w:t>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5966A9">
      <w:pgSz w:w="11906" w:h="16838"/>
      <w:pgMar w:top="709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C5322"/>
    <w:rsid w:val="00107F42"/>
    <w:rsid w:val="002B4D4A"/>
    <w:rsid w:val="002D5F36"/>
    <w:rsid w:val="00406E64"/>
    <w:rsid w:val="00502ADF"/>
    <w:rsid w:val="005966A9"/>
    <w:rsid w:val="005C589D"/>
    <w:rsid w:val="005E0D90"/>
    <w:rsid w:val="00621DFF"/>
    <w:rsid w:val="006431D0"/>
    <w:rsid w:val="00683C03"/>
    <w:rsid w:val="00705F52"/>
    <w:rsid w:val="00863AAF"/>
    <w:rsid w:val="00881D6C"/>
    <w:rsid w:val="008D052A"/>
    <w:rsid w:val="00B00901"/>
    <w:rsid w:val="00B10831"/>
    <w:rsid w:val="00C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2022-03-03T15:22:00Z</dcterms:created>
  <dcterms:modified xsi:type="dcterms:W3CDTF">2022-09-30T11:33:00Z</dcterms:modified>
</cp:coreProperties>
</file>