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E17529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175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E17529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E17529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792EB0" w:rsidRPr="00E17529" w:rsidTr="00E17529">
        <w:tc>
          <w:tcPr>
            <w:tcW w:w="9667" w:type="dxa"/>
            <w:gridSpan w:val="2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Публичное </w:t>
            </w:r>
            <w:r w:rsidRPr="00E175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акционерное общество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1034700559189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7801075160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09669-J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702"/>
        <w:gridCol w:w="142"/>
        <w:gridCol w:w="1842"/>
      </w:tblGrid>
      <w:tr w:rsidR="00792EB0" w:rsidRPr="00792EB0" w:rsidTr="00E17529">
        <w:tc>
          <w:tcPr>
            <w:tcW w:w="9667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E17529" w:rsidTr="00E17529">
        <w:tc>
          <w:tcPr>
            <w:tcW w:w="9667" w:type="dxa"/>
            <w:gridSpan w:val="7"/>
          </w:tcPr>
          <w:p w:rsidR="00E17529" w:rsidRPr="00E17529" w:rsidRDefault="00E17529" w:rsidP="00E1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7529">
              <w:rPr>
                <w:rFonts w:ascii="Times New Roman" w:hAnsi="Times New Roman" w:cs="Times New Roman"/>
                <w:sz w:val="20"/>
                <w:szCs w:val="20"/>
              </w:rPr>
              <w:t>2.1. Настоящее сообщение публикуется в порядке изменения (корректировки) информации, содержащейся в ранее опубликованном сообщении вследствие технической ошибки.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11.06.2020 18:04:32) http://www.e-disclosure.ru/LentaEvent.aspx?eventid=pRxVmLxR2EOdBfgsJ11CvQ-B-B.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Полный текст </w:t>
            </w:r>
            <w:proofErr w:type="gramStart"/>
            <w:r w:rsidRPr="00E17529">
              <w:rPr>
                <w:rFonts w:ascii="Times New Roman" w:hAnsi="Times New Roman" w:cs="Times New Roman"/>
                <w:sz w:val="20"/>
                <w:szCs w:val="20"/>
              </w:rPr>
              <w:t>публикуемого</w:t>
            </w:r>
            <w:proofErr w:type="gramEnd"/>
            <w:r w:rsidRPr="00E17529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с учетом внесенных изменений, а также краткое описание внесенных изменений: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2.2. Краткое описание изменений: п.2.3 читать в следующей редакции: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«2.3. Повестка дня заседания совета директоров: 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Вопрос 1.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Об одобрении сделки в соответствии с п.14.2 Устава Общества.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Вопрос 2.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Об одобрении сделки в соответствии с п.14.2 Устава Общества.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Вопрос 3.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Об одобрении сделки в соответствии с п.14.2 Устава Общества.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 4. 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Об утверждении отчета об исполнении бюджета движения денежных средств Общества за 1-й квартал 2020 года.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Вопрос 5.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Об утверждении бюджета движения денежных средств Общества на 2-й квартал 2020 года.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Вопрос 6.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Об утверждении бюджета движения денежных средств Общества на 3-й квартал 2020 года.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 7. 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Об утверждении годового бюджета Общества на 2020 год.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Вопрос 8.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 рассмотрении Рекомендаций Комитета по аудиту при Совете директоров Общества.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 9. 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Вопрос 10.</w:t>
            </w:r>
            <w:r w:rsidRPr="00E17529">
              <w:rPr>
                <w:rFonts w:ascii="Times New Roman" w:hAnsi="Times New Roman" w:cs="Times New Roman"/>
                <w:sz w:val="20"/>
                <w:szCs w:val="20"/>
              </w:rPr>
              <w:br/>
              <w:t>Об одобрении сделки, в совершении которой имеется заинтересованность</w:t>
            </w:r>
            <w:proofErr w:type="gramStart"/>
            <w:r w:rsidRPr="00E17529">
              <w:rPr>
                <w:rFonts w:ascii="Times New Roman" w:hAnsi="Times New Roman" w:cs="Times New Roman"/>
                <w:sz w:val="20"/>
                <w:szCs w:val="20"/>
              </w:rPr>
              <w:t>. ".</w:t>
            </w:r>
            <w:proofErr w:type="gramEnd"/>
          </w:p>
          <w:p w:rsidR="00930E8E" w:rsidRPr="00E17529" w:rsidRDefault="00930E8E" w:rsidP="001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75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Полный текст </w:t>
            </w:r>
            <w:proofErr w:type="gramStart"/>
            <w:r w:rsidRPr="00E175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публикуемого</w:t>
            </w:r>
            <w:proofErr w:type="gramEnd"/>
            <w:r w:rsidRPr="00E175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сообщения с учетом внесенных изменений</w:t>
            </w:r>
          </w:p>
          <w:p w:rsidR="00E17529" w:rsidRPr="00E17529" w:rsidRDefault="00E17529" w:rsidP="00E17529">
            <w:pPr>
              <w:tabs>
                <w:tab w:val="left" w:pos="425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Сообщение о существенном факте </w:t>
            </w:r>
          </w:p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 проведении заседания совета директоров эмитента и его повестке дня»</w:t>
            </w:r>
          </w:p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33"/>
              <w:gridCol w:w="5046"/>
            </w:tblGrid>
            <w:tr w:rsidR="00E17529" w:rsidRPr="00E17529" w:rsidTr="00CF07C3">
              <w:trPr>
                <w:cantSplit/>
              </w:trPr>
              <w:tc>
                <w:tcPr>
                  <w:tcW w:w="9979" w:type="dxa"/>
                  <w:gridSpan w:val="2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Общие сведения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Публичное акционерное общество «Фармсинтез» </w:t>
                  </w: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ПАО «Фармсинтез» </w:t>
                  </w: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Российская Федерация, Ленинградская область, Всеволожский район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1034700559189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7801075160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09669-J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1.7. Адрес страницы в сети Интернет, используемой </w:t>
                  </w: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эмитентом для раскрытия информации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http://www.pharmsynthez.com/,</w:t>
                  </w:r>
                </w:p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hyperlink r:id="rId5" w:history="1">
                    <w:r w:rsidRPr="00E17529">
                      <w:rPr>
                        <w:rStyle w:val="a3"/>
                        <w:rFonts w:ascii="Times New Roman" w:eastAsia="Times New Roman" w:hAnsi="Times New Roman" w:cs="Times New Roman"/>
                        <w:b/>
                        <w:i/>
                        <w:color w:val="auto"/>
                        <w:sz w:val="20"/>
                        <w:szCs w:val="20"/>
                        <w:lang w:eastAsia="ru-RU"/>
                      </w:rPr>
                      <w:t>http://www.e-disclosure.ru/portal/</w:t>
                    </w:r>
                  </w:hyperlink>
                </w:p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company.aspx?id</w:t>
                  </w:r>
                  <w:proofErr w:type="spellEnd"/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=4378</w:t>
                  </w:r>
                </w:p>
              </w:tc>
            </w:tr>
          </w:tbl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E17529" w:rsidRPr="00E17529" w:rsidTr="00E17529">
              <w:trPr>
                <w:trHeight w:val="255"/>
              </w:trPr>
              <w:tc>
                <w:tcPr>
                  <w:tcW w:w="9634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Содержание сообщения</w:t>
                  </w:r>
                </w:p>
              </w:tc>
            </w:tr>
            <w:tr w:rsidR="00E17529" w:rsidRPr="00E17529" w:rsidTr="00E17529">
              <w:trPr>
                <w:trHeight w:val="1266"/>
              </w:trPr>
              <w:tc>
                <w:tcPr>
                  <w:tcW w:w="9634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      </w: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«11» июня 2020 года.</w:t>
                  </w:r>
                </w:p>
                <w:p w:rsidR="00E17529" w:rsidRPr="00E17529" w:rsidRDefault="00E17529" w:rsidP="00E175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2.2. Дата проведения заседания совета директоров эмитента: </w:t>
                  </w: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«15» июня 2020 года.</w:t>
                  </w:r>
                </w:p>
                <w:p w:rsidR="00E17529" w:rsidRPr="00E17529" w:rsidRDefault="00E17529" w:rsidP="00E175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2.3. Повестка дня заседания совета директоров: 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 w:right="-141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  <w:t>Вопрос 1.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 одобрении сделки в соответствии с  п.14.2 Устава Общества.</w:t>
                  </w:r>
                </w:p>
                <w:p w:rsidR="00E17529" w:rsidRPr="00E17529" w:rsidRDefault="00E17529" w:rsidP="00E17529">
                  <w:pPr>
                    <w:widowControl w:val="0"/>
                    <w:spacing w:after="0" w:line="240" w:lineRule="auto"/>
                    <w:ind w:left="142" w:right="-28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2.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 одобрении сделки в соответствии с  п.14.2 Устава Общества.</w:t>
                  </w:r>
                </w:p>
                <w:p w:rsidR="00E17529" w:rsidRPr="00E17529" w:rsidRDefault="00E17529" w:rsidP="00E17529">
                  <w:pPr>
                    <w:widowControl w:val="0"/>
                    <w:spacing w:after="0" w:line="240" w:lineRule="auto"/>
                    <w:ind w:left="142" w:right="-28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3.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 одобрении сделки в соответствии с  п.14.2 Устава Общества.</w:t>
                  </w:r>
                </w:p>
                <w:p w:rsidR="00E17529" w:rsidRPr="00E17529" w:rsidRDefault="00E17529" w:rsidP="00E1752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4.</w:t>
                  </w:r>
                  <w:r w:rsidRPr="00E175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</w:p>
                <w:p w:rsidR="00E17529" w:rsidRPr="00E17529" w:rsidRDefault="00E17529" w:rsidP="00E1752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утверждении отчета об исполнении бюджета движения денежных средств Общества за 1-й квартал</w:t>
                  </w:r>
                </w:p>
                <w:p w:rsidR="00E17529" w:rsidRPr="00E17529" w:rsidRDefault="00E17529" w:rsidP="00E1752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2020 года.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5.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утверждении бюджета движения денежных средств Общества на 2-й квартал 2020 года.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6.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утверждении бюджета движения денежных средств Общества на 3-й квартал 2020 года.</w:t>
                  </w:r>
                </w:p>
                <w:p w:rsidR="00E17529" w:rsidRPr="00E17529" w:rsidRDefault="00E17529" w:rsidP="00E1752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7.</w:t>
                  </w:r>
                  <w:r w:rsidRPr="00E175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утверждении годового бюджета Общества на 2020 год.</w:t>
                  </w:r>
                </w:p>
                <w:p w:rsidR="00E17529" w:rsidRPr="00E17529" w:rsidRDefault="00E17529" w:rsidP="00E17529">
                  <w:pPr>
                    <w:widowControl w:val="0"/>
                    <w:spacing w:after="0" w:line="240" w:lineRule="auto"/>
                    <w:ind w:left="142" w:right="-29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8.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 w:hanging="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 рассмотрении Рекомендаций Комитета по аудиту при Совете директоров Общества.</w:t>
                  </w:r>
                </w:p>
                <w:p w:rsidR="00E17529" w:rsidRPr="00E17529" w:rsidRDefault="00E17529" w:rsidP="00E17529">
                  <w:pPr>
                    <w:tabs>
                      <w:tab w:val="left" w:pos="1276"/>
                    </w:tabs>
                    <w:spacing w:after="0" w:line="240" w:lineRule="auto"/>
                    <w:ind w:left="142" w:right="-28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Вопрос 9.</w:t>
                  </w: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17529" w:rsidRPr="00E17529" w:rsidRDefault="00E17529" w:rsidP="00E17529">
                  <w:pPr>
                    <w:widowControl w:val="0"/>
                    <w:spacing w:after="0" w:line="240" w:lineRule="auto"/>
                    <w:ind w:left="142" w:right="256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использовании Обществом своих прав, вытекающих из участия Общества в других организациях в соответствии с п. 14.2 Устава Общества.</w:t>
                  </w:r>
                </w:p>
                <w:p w:rsidR="00E17529" w:rsidRPr="00E17529" w:rsidRDefault="00E17529" w:rsidP="00E17529">
                  <w:pPr>
                    <w:widowControl w:val="0"/>
                    <w:spacing w:after="0" w:line="240" w:lineRule="auto"/>
                    <w:ind w:left="142" w:right="256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10.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 w:right="-14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Об одобрении сделки, в совершении которой имеется заинтересованность. </w:t>
                  </w:r>
                </w:p>
                <w:p w:rsidR="00E17529" w:rsidRPr="00E17529" w:rsidRDefault="00E17529" w:rsidP="00E17529">
                  <w:pPr>
                    <w:spacing w:after="0" w:line="240" w:lineRule="auto"/>
                    <w:ind w:left="142" w:right="256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E17529" w:rsidRPr="00E17529" w:rsidRDefault="00E17529" w:rsidP="00E175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2.4. </w:t>
                  </w:r>
                  <w:r w:rsidRPr="00E175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      </w: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акции обыкновенные именные бездокументарные</w:t>
                  </w:r>
                </w:p>
                <w:tbl>
                  <w:tblPr>
                    <w:tblW w:w="10042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2"/>
                    <w:gridCol w:w="5670"/>
                  </w:tblGrid>
                  <w:tr w:rsidR="00E17529" w:rsidRPr="00E17529" w:rsidTr="00CF07C3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17529" w:rsidRPr="00E17529" w:rsidRDefault="00E17529" w:rsidP="00E175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17529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E175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E17529" w:rsidRPr="00E17529" w:rsidRDefault="00E17529" w:rsidP="00E175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175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Государственный регистрационный </w:t>
                        </w:r>
                      </w:p>
                      <w:p w:rsidR="00E17529" w:rsidRPr="00E17529" w:rsidRDefault="00E17529" w:rsidP="00E175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175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номер выпуска</w:t>
                        </w:r>
                      </w:p>
                    </w:tc>
                  </w:tr>
                  <w:tr w:rsidR="00E17529" w:rsidRPr="00E17529" w:rsidTr="00CF07C3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17529" w:rsidRPr="00E17529" w:rsidRDefault="00E17529" w:rsidP="00E175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175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E17529" w:rsidRPr="00E17529" w:rsidRDefault="00E17529" w:rsidP="00E175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175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E17529" w:rsidRPr="00E17529" w:rsidRDefault="00E17529" w:rsidP="00E175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- международн</w:t>
                  </w:r>
                  <w:bookmarkStart w:id="0" w:name="_GoBack"/>
                  <w:bookmarkEnd w:id="0"/>
                  <w:r w:rsidRPr="00E1752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ый код (номер) идентификации ценных бумаг (ISIN) – </w:t>
                  </w: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RU000A0JWDP1</w:t>
                  </w:r>
                </w:p>
              </w:tc>
            </w:tr>
          </w:tbl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98"/>
              <w:gridCol w:w="397"/>
              <w:gridCol w:w="255"/>
              <w:gridCol w:w="1474"/>
              <w:gridCol w:w="397"/>
              <w:gridCol w:w="369"/>
              <w:gridCol w:w="539"/>
              <w:gridCol w:w="1701"/>
              <w:gridCol w:w="907"/>
              <w:gridCol w:w="2552"/>
              <w:gridCol w:w="113"/>
            </w:tblGrid>
            <w:tr w:rsidR="00E17529" w:rsidRPr="00E17529" w:rsidTr="00CF07C3">
              <w:tc>
                <w:tcPr>
                  <w:tcW w:w="997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Подпись</w:t>
                  </w:r>
                </w:p>
              </w:tc>
            </w:tr>
            <w:tr w:rsidR="00E17529" w:rsidRPr="00E17529" w:rsidTr="00CF07C3">
              <w:tc>
                <w:tcPr>
                  <w:tcW w:w="47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 Генеральный директор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Е.</w:t>
                  </w: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А</w:t>
                  </w: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Прилежаев</w:t>
                  </w:r>
                </w:p>
              </w:tc>
              <w:tc>
                <w:tcPr>
                  <w:tcW w:w="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7529" w:rsidRPr="00E17529" w:rsidTr="00CF07C3">
              <w:tc>
                <w:tcPr>
                  <w:tcW w:w="4706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7529" w:rsidRPr="00E17529" w:rsidTr="00CF07C3"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 Дата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”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июня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357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7529" w:rsidRPr="00E17529" w:rsidTr="00CF07C3">
              <w:tc>
                <w:tcPr>
                  <w:tcW w:w="9979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D2F" w:rsidRPr="00E17529" w:rsidRDefault="00093D2F" w:rsidP="00E17529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92EB0" w:rsidRPr="00E17529" w:rsidTr="00E17529">
        <w:tc>
          <w:tcPr>
            <w:tcW w:w="9667" w:type="dxa"/>
            <w:gridSpan w:val="7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Подпись</w:t>
            </w:r>
          </w:p>
        </w:tc>
      </w:tr>
      <w:tr w:rsidR="00792EB0" w:rsidRPr="00E17529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E17529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 Генеральный директор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E17529" w:rsidRDefault="00792EB0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E17529" w:rsidRDefault="00E17529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E17529" w:rsidRDefault="00E17529" w:rsidP="00E17529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.А. Прилежаев</w:t>
            </w:r>
          </w:p>
        </w:tc>
      </w:tr>
      <w:tr w:rsidR="00792EB0" w:rsidRPr="00E17529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E17529" w:rsidRDefault="00792EB0" w:rsidP="00E175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093D2F"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17529"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E17529" w:rsidRDefault="00E17529" w:rsidP="00E1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E17529" w:rsidRDefault="00792EB0" w:rsidP="000A1503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A1503"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92EB0" w:rsidRPr="00E17529" w:rsidTr="00E17529">
        <w:trPr>
          <w:trHeight w:val="80"/>
        </w:trPr>
        <w:tc>
          <w:tcPr>
            <w:tcW w:w="9667" w:type="dxa"/>
            <w:gridSpan w:val="7"/>
            <w:tcBorders>
              <w:top w:val="nil"/>
            </w:tcBorders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0838AD"/>
    <w:rsid w:val="00093D2F"/>
    <w:rsid w:val="000A1503"/>
    <w:rsid w:val="0013325C"/>
    <w:rsid w:val="00144D13"/>
    <w:rsid w:val="00331A33"/>
    <w:rsid w:val="00384E51"/>
    <w:rsid w:val="003851C8"/>
    <w:rsid w:val="00446B65"/>
    <w:rsid w:val="00611875"/>
    <w:rsid w:val="00750972"/>
    <w:rsid w:val="00792EB0"/>
    <w:rsid w:val="00852614"/>
    <w:rsid w:val="00930E8E"/>
    <w:rsid w:val="00BC0E1D"/>
    <w:rsid w:val="00D54D1C"/>
    <w:rsid w:val="00E17529"/>
    <w:rsid w:val="00E21CB2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2</cp:revision>
  <dcterms:created xsi:type="dcterms:W3CDTF">2020-06-15T15:21:00Z</dcterms:created>
  <dcterms:modified xsi:type="dcterms:W3CDTF">2020-06-15T15:21:00Z</dcterms:modified>
</cp:coreProperties>
</file>