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81" w:rsidRPr="00710D81" w:rsidRDefault="00710D81" w:rsidP="00710D81">
      <w:pPr>
        <w:jc w:val="center"/>
        <w:rPr>
          <w:rFonts w:ascii="Times New Roman" w:eastAsia="Calibri" w:hAnsi="Times New Roman" w:cs="Times New Roman"/>
          <w:b/>
          <w:bCs/>
          <w:i/>
          <w:iCs/>
          <w:lang w:eastAsia="ru-RU"/>
        </w:rPr>
      </w:pPr>
      <w:r w:rsidRPr="00710D81">
        <w:rPr>
          <w:rFonts w:ascii="Times New Roman" w:hAnsi="Times New Roman" w:cs="Times New Roman"/>
          <w:b/>
          <w:color w:val="000000"/>
          <w:shd w:val="clear" w:color="auto" w:fill="FFFFFF"/>
        </w:rPr>
        <w:t>Сообщение о существенном факте</w:t>
      </w:r>
      <w:r w:rsidRPr="00710D81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710D81">
        <w:rPr>
          <w:rFonts w:ascii="Times New Roman" w:hAnsi="Times New Roman" w:cs="Times New Roman"/>
          <w:b/>
          <w:color w:val="000000"/>
        </w:rPr>
        <w:br/>
      </w:r>
      <w:r w:rsidRPr="00710D81">
        <w:rPr>
          <w:rFonts w:ascii="Times New Roman" w:hAnsi="Times New Roman" w:cs="Times New Roman"/>
          <w:b/>
          <w:color w:val="000000"/>
          <w:shd w:val="clear" w:color="auto" w:fill="FFFFFF"/>
        </w:rPr>
        <w:t>«О созыве общего собрания участников (акционеров) эмитента»</w:t>
      </w:r>
      <w:r w:rsidRPr="00710D81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710D81">
        <w:rPr>
          <w:rFonts w:ascii="Times New Roman" w:hAnsi="Times New Roman" w:cs="Times New Roman"/>
          <w:b/>
          <w:color w:val="000000"/>
        </w:rPr>
        <w:br/>
      </w:r>
    </w:p>
    <w:tbl>
      <w:tblPr>
        <w:tblW w:w="1063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8"/>
        <w:gridCol w:w="4834"/>
      </w:tblGrid>
      <w:tr w:rsidR="00710D81" w:rsidRPr="00710D81" w:rsidTr="003D5BE4">
        <w:tc>
          <w:tcPr>
            <w:tcW w:w="10632" w:type="dxa"/>
            <w:gridSpan w:val="2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 Общие сведения</w:t>
            </w:r>
          </w:p>
        </w:tc>
      </w:tr>
      <w:tr w:rsidR="00710D81" w:rsidRPr="00710D81" w:rsidTr="003D5BE4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834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Публичное </w:t>
            </w:r>
            <w:r w:rsidRPr="00710D81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акционерное общество «Фармсинтез»</w:t>
            </w:r>
          </w:p>
        </w:tc>
      </w:tr>
      <w:tr w:rsidR="00710D81" w:rsidRPr="00710D81" w:rsidTr="003D5BE4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1.2. </w:t>
            </w:r>
            <w:proofErr w:type="spellStart"/>
            <w:r w:rsidRPr="00710D81">
              <w:rPr>
                <w:rFonts w:ascii="Times New Roman" w:eastAsia="Calibri" w:hAnsi="Times New Roman" w:cs="Times New Roman"/>
                <w:lang w:eastAsia="ru-RU"/>
              </w:rPr>
              <w:t>Сокращенное</w:t>
            </w:r>
            <w:proofErr w:type="spellEnd"/>
            <w:r w:rsidRPr="00710D81">
              <w:rPr>
                <w:rFonts w:ascii="Times New Roman" w:eastAsia="Calibri" w:hAnsi="Times New Roman" w:cs="Times New Roman"/>
                <w:lang w:eastAsia="ru-RU"/>
              </w:rPr>
              <w:t xml:space="preserve"> фирменное наименование эмитента</w:t>
            </w:r>
          </w:p>
        </w:tc>
        <w:tc>
          <w:tcPr>
            <w:tcW w:w="4834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SimSun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SimSun" w:hAnsi="Times New Roman" w:cs="Times New Roman"/>
                <w:b/>
                <w:bCs/>
                <w:i/>
                <w:iCs/>
                <w:lang w:eastAsia="ru-RU"/>
              </w:rPr>
              <w:t>ПАО «Фармсинтез»</w:t>
            </w:r>
          </w:p>
        </w:tc>
      </w:tr>
      <w:tr w:rsidR="00710D81" w:rsidRPr="00710D81" w:rsidTr="003D5BE4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1.3. Место нахождения эмитента</w:t>
            </w:r>
          </w:p>
        </w:tc>
        <w:tc>
          <w:tcPr>
            <w:tcW w:w="4834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 Российская Федерация,  </w:t>
            </w:r>
            <w:proofErr w:type="gramStart"/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Ленинградская</w:t>
            </w:r>
            <w:proofErr w:type="gramEnd"/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 область, Всеволожский район </w:t>
            </w:r>
          </w:p>
        </w:tc>
      </w:tr>
      <w:tr w:rsidR="00710D81" w:rsidRPr="00710D81" w:rsidTr="003D5BE4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1.4. ОГРН эмитента</w:t>
            </w:r>
          </w:p>
        </w:tc>
        <w:tc>
          <w:tcPr>
            <w:tcW w:w="4834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1034700559189</w:t>
            </w:r>
          </w:p>
        </w:tc>
      </w:tr>
      <w:tr w:rsidR="00710D81" w:rsidRPr="00710D81" w:rsidTr="003D5BE4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1.5. ИНН эмитента</w:t>
            </w:r>
          </w:p>
        </w:tc>
        <w:tc>
          <w:tcPr>
            <w:tcW w:w="4834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7801075160</w:t>
            </w:r>
          </w:p>
        </w:tc>
      </w:tr>
      <w:tr w:rsidR="00710D81" w:rsidRPr="00710D81" w:rsidTr="003D5BE4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34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09669-J</w:t>
            </w:r>
          </w:p>
        </w:tc>
      </w:tr>
      <w:tr w:rsidR="00710D81" w:rsidRPr="00710D81" w:rsidTr="003D5BE4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34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http://www.pharmsynthez.com/, http://www.e-disclosure.ru/portal/company.aspx?id=4378</w:t>
            </w:r>
          </w:p>
        </w:tc>
      </w:tr>
    </w:tbl>
    <w:p w:rsidR="00710D81" w:rsidRPr="00710D81" w:rsidRDefault="00710D81" w:rsidP="00710D8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63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710D81" w:rsidRPr="00710D81" w:rsidTr="003D5BE4">
        <w:tc>
          <w:tcPr>
            <w:tcW w:w="10632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2. Содержание сообщения</w:t>
            </w:r>
          </w:p>
        </w:tc>
      </w:tr>
      <w:tr w:rsidR="00710D81" w:rsidRPr="00710D81" w:rsidTr="003D5BE4">
        <w:tc>
          <w:tcPr>
            <w:tcW w:w="10632" w:type="dxa"/>
          </w:tcPr>
          <w:p w:rsidR="00710D81" w:rsidRDefault="00710D81" w:rsidP="00573CB5">
            <w:pPr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Содержание сообщения</w:t>
            </w:r>
            <w:r w:rsidRPr="00710D8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10D81">
              <w:rPr>
                <w:rFonts w:ascii="Times New Roman" w:hAnsi="Times New Roman" w:cs="Times New Roman"/>
                <w:color w:val="000000"/>
              </w:rPr>
              <w:br/>
            </w: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2.1. Вид общего собрания участников (акционеров) эмитента: годовое (очередное)</w:t>
            </w:r>
            <w:r w:rsidRPr="00710D8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10D81">
              <w:rPr>
                <w:rFonts w:ascii="Times New Roman" w:hAnsi="Times New Roman" w:cs="Times New Roman"/>
                <w:color w:val="000000"/>
              </w:rPr>
              <w:br/>
            </w: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2.2. Форма проведения общего собрания участников (акционеров) эмитента: собрание (совместное присутствие)</w:t>
            </w:r>
            <w:r w:rsidRPr="00710D8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10D81">
              <w:rPr>
                <w:rFonts w:ascii="Times New Roman" w:hAnsi="Times New Roman" w:cs="Times New Roman"/>
                <w:color w:val="000000"/>
              </w:rPr>
              <w:br/>
            </w: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2.3. Дата, место, время проведения общего собрания участников (акционеров) эмитента, почтовый адрес, по которому могут, а в случаях, предусмотренных федеральным законом, </w:t>
            </w:r>
          </w:p>
          <w:p w:rsidR="00573CB5" w:rsidRDefault="00573CB5" w:rsidP="00573CB5">
            <w:pPr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2.3.1.</w:t>
            </w:r>
            <w:r w:rsidR="00710D81"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Дата проведения годового общего собрания акционеров эмитента: </w:t>
            </w:r>
            <w:r w:rsid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</w:t>
            </w:r>
            <w:r w:rsidR="00710D81"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.06.201</w:t>
            </w:r>
            <w:r w:rsid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7 </w:t>
            </w:r>
            <w:r w:rsidR="00710D81"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</w:t>
            </w:r>
            <w:r w:rsidR="00710D81" w:rsidRPr="00710D8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710D81" w:rsidRPr="00710D81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2.3.2.</w:t>
            </w:r>
            <w:r w:rsidR="00710D81"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Место проведения годового общего собрания акционеров эмитента: </w:t>
            </w:r>
          </w:p>
          <w:p w:rsidR="00573CB5" w:rsidRPr="00573CB5" w:rsidRDefault="00573CB5" w:rsidP="00573CB5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  <w:r w:rsidRPr="00573CB5">
              <w:rPr>
                <w:rFonts w:ascii="Times New Roman" w:eastAsia="Calibri" w:hAnsi="Times New Roman" w:cs="Times New Roman"/>
                <w:lang w:eastAsia="ru-RU"/>
              </w:rPr>
              <w:t>Определить место проведения годового общего собрания акционеров Общества – Российская Федерация, 197110,  г. Санкт-Петербург, улица Красного Курсанта, 25 литера</w:t>
            </w:r>
            <w:proofErr w:type="gramStart"/>
            <w:r w:rsidRPr="00573CB5">
              <w:rPr>
                <w:rFonts w:ascii="Times New Roman" w:eastAsia="Calibri" w:hAnsi="Times New Roman" w:cs="Times New Roman"/>
                <w:lang w:eastAsia="ru-RU"/>
              </w:rPr>
              <w:t xml:space="preserve">  Ж</w:t>
            </w:r>
            <w:proofErr w:type="gramEnd"/>
            <w:r w:rsidRPr="00573CB5">
              <w:rPr>
                <w:rFonts w:ascii="Times New Roman" w:eastAsia="Calibri" w:hAnsi="Times New Roman" w:cs="Times New Roman"/>
                <w:lang w:eastAsia="ru-RU"/>
              </w:rPr>
              <w:t>, БЦ IT  Парк, 1 этаж, конференц-зал.</w:t>
            </w:r>
          </w:p>
          <w:p w:rsidR="00573CB5" w:rsidRDefault="00573CB5" w:rsidP="00573CB5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2.3.3.</w:t>
            </w:r>
            <w:r w:rsidR="00710D81"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Время проведения годового общего собрания акционеров эмитента: </w:t>
            </w:r>
          </w:p>
          <w:p w:rsidR="00573CB5" w:rsidRPr="00573CB5" w:rsidRDefault="00573CB5" w:rsidP="00573CB5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73CB5">
              <w:rPr>
                <w:rFonts w:ascii="Times New Roman" w:eastAsia="Calibri" w:hAnsi="Times New Roman" w:cs="Times New Roman"/>
                <w:lang w:eastAsia="ru-RU"/>
              </w:rPr>
              <w:t xml:space="preserve"> Определить время проведения годового Общего собрания акционеров Общества – 12 часов 00 минут по московскому времени.</w:t>
            </w:r>
          </w:p>
          <w:p w:rsidR="00710D81" w:rsidRDefault="00710D81" w:rsidP="00573CB5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2.4. 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собрания): </w:t>
            </w:r>
          </w:p>
          <w:p w:rsidR="00573CB5" w:rsidRPr="00573CB5" w:rsidRDefault="00573CB5" w:rsidP="00573CB5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2.4.1.</w:t>
            </w:r>
            <w:r w:rsidRPr="00573CB5">
              <w:rPr>
                <w:rFonts w:ascii="Times New Roman" w:eastAsia="Calibri" w:hAnsi="Times New Roman" w:cs="Times New Roman"/>
                <w:lang w:eastAsia="ru-RU"/>
              </w:rPr>
              <w:t>Определить время начала регистрации лиц, участвующих в годовом Общем собрании акционеров - 11 часов 30 минут по московскому времени.</w:t>
            </w:r>
          </w:p>
          <w:p w:rsidR="00573CB5" w:rsidRDefault="00573CB5" w:rsidP="00573CB5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73CB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2.4.2.</w:t>
            </w:r>
            <w:r w:rsidRPr="00573CB5">
              <w:rPr>
                <w:rFonts w:ascii="Times New Roman" w:eastAsia="Calibri" w:hAnsi="Times New Roman" w:cs="Times New Roman"/>
                <w:lang w:eastAsia="ru-RU"/>
              </w:rPr>
              <w:t>Определить, что при определении кворума и подведении итогов голосования учитываются голоса, представленные бюллетенями для голосования, полученными Обществом не позднее, чем за 2 дня до даты проведения годового Общего собрания акционеров.</w:t>
            </w:r>
          </w:p>
          <w:p w:rsidR="00710D81" w:rsidRDefault="00710D81" w:rsidP="00573CB5">
            <w:pPr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2.5. Дата составления списка лиц, имеющих право на участие в общем собрании участников (акционеров) эмитента: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06.06</w:t>
            </w: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</w:t>
            </w:r>
            <w:r w:rsidRPr="00710D8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10D81">
              <w:rPr>
                <w:rFonts w:ascii="Times New Roman" w:hAnsi="Times New Roman" w:cs="Times New Roman"/>
                <w:color w:val="000000"/>
              </w:rPr>
              <w:br/>
            </w: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2.6. Повестка дня общего собрания участников (акционеров) эмитента:</w:t>
            </w:r>
          </w:p>
          <w:p w:rsidR="00710D81" w:rsidRPr="003D5BE4" w:rsidRDefault="00710D81" w:rsidP="00573CB5">
            <w:pPr>
              <w:autoSpaceDE w:val="0"/>
              <w:autoSpaceDN w:val="0"/>
              <w:adjustRightInd w:val="0"/>
              <w:spacing w:after="0" w:line="240" w:lineRule="auto"/>
              <w:ind w:right="114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будет определена эмитентом не позднее срока, установленного федеральным законом «Об акционерных обществах»</w:t>
            </w:r>
            <w:r w:rsidRPr="00710D8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10D81">
              <w:rPr>
                <w:rFonts w:ascii="Times New Roman" w:hAnsi="Times New Roman" w:cs="Times New Roman"/>
                <w:color w:val="000000"/>
              </w:rPr>
              <w:br/>
            </w: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2.7.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 будет </w:t>
            </w:r>
            <w:proofErr w:type="spellStart"/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определен</w:t>
            </w:r>
            <w:proofErr w:type="spellEnd"/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эмитентом не позднее срока, установленного федеральным законом «Об акционерных обществах»</w:t>
            </w:r>
            <w:r w:rsidR="00573CB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3D5BE4" w:rsidRPr="003D5BE4" w:rsidRDefault="003D5BE4" w:rsidP="003D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E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2.</w:t>
            </w:r>
            <w:r w:rsidRPr="003D5BE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8</w:t>
            </w:r>
            <w:r w:rsidRPr="003D5BE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Pr="003D5BE4">
              <w:rPr>
                <w:rFonts w:ascii="Times New Roman" w:eastAsia="Calibri" w:hAnsi="Times New Roman" w:cs="Times New Roman"/>
              </w:rPr>
              <w:t>вид, категория (тип), серия и иные идентификационные признаки ценных бумаг эмитента, в отношении которых устанавливается дата, на которую определяются лица, имеющие право на осуществление по ним прав:</w:t>
            </w:r>
            <w:r w:rsidRPr="003D5BE4">
              <w:rPr>
                <w:rFonts w:ascii="Times New Roman" w:eastAsia="Times New Roman" w:hAnsi="Times New Roman" w:cs="Times New Roman"/>
                <w:lang w:eastAsia="ru-RU"/>
              </w:rPr>
              <w:t xml:space="preserve"> акции обыкновенные именные бездокументарные</w:t>
            </w:r>
          </w:p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372"/>
              <w:gridCol w:w="5670"/>
            </w:tblGrid>
            <w:tr w:rsidR="003D5BE4" w:rsidRPr="003D5BE4" w:rsidTr="003D5BE4">
              <w:tc>
                <w:tcPr>
                  <w:tcW w:w="4372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D5BE4" w:rsidRPr="003D5BE4" w:rsidRDefault="003D5BE4" w:rsidP="003D5BE4">
                  <w:pPr>
                    <w:widowControl w:val="0"/>
                    <w:autoSpaceDE w:val="0"/>
                    <w:autoSpaceDN w:val="0"/>
                    <w:adjustRightInd w:val="0"/>
                    <w:spacing w:before="2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5BE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- </w:t>
                  </w:r>
                  <w:r w:rsidRPr="003D5B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Дата </w:t>
                  </w:r>
                  <w:proofErr w:type="gramStart"/>
                  <w:r w:rsidRPr="003D5B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государственной</w:t>
                  </w:r>
                  <w:proofErr w:type="gramEnd"/>
                  <w:r w:rsidRPr="003D5B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регистрации</w:t>
                  </w:r>
                </w:p>
              </w:tc>
              <w:tc>
                <w:tcPr>
                  <w:tcW w:w="5670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hideMark/>
                </w:tcPr>
                <w:p w:rsidR="003D5BE4" w:rsidRPr="003D5BE4" w:rsidRDefault="003D5BE4" w:rsidP="003D5BE4">
                  <w:pPr>
                    <w:widowControl w:val="0"/>
                    <w:autoSpaceDE w:val="0"/>
                    <w:autoSpaceDN w:val="0"/>
                    <w:adjustRightInd w:val="0"/>
                    <w:spacing w:before="2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5B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Государственный регистрационный номер выпуска</w:t>
                  </w:r>
                </w:p>
              </w:tc>
            </w:tr>
            <w:tr w:rsidR="003D5BE4" w:rsidRPr="003D5BE4" w:rsidTr="003D5BE4">
              <w:tc>
                <w:tcPr>
                  <w:tcW w:w="437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D5BE4" w:rsidRPr="003D5BE4" w:rsidRDefault="003D5BE4" w:rsidP="003D5BE4">
                  <w:pPr>
                    <w:widowControl w:val="0"/>
                    <w:autoSpaceDE w:val="0"/>
                    <w:autoSpaceDN w:val="0"/>
                    <w:adjustRightInd w:val="0"/>
                    <w:spacing w:before="20" w:after="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5B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09.08.2004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hideMark/>
                </w:tcPr>
                <w:p w:rsidR="003D5BE4" w:rsidRPr="003D5BE4" w:rsidRDefault="003D5BE4" w:rsidP="003D5BE4">
                  <w:pPr>
                    <w:widowControl w:val="0"/>
                    <w:autoSpaceDE w:val="0"/>
                    <w:autoSpaceDN w:val="0"/>
                    <w:adjustRightInd w:val="0"/>
                    <w:spacing w:before="20" w:after="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5B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1-02-09669-J</w:t>
                  </w:r>
                </w:p>
              </w:tc>
            </w:tr>
            <w:tr w:rsidR="003D5BE4" w:rsidRPr="003D5BE4" w:rsidTr="003D5BE4">
              <w:tc>
                <w:tcPr>
                  <w:tcW w:w="4372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  <w:hideMark/>
                </w:tcPr>
                <w:p w:rsidR="003D5BE4" w:rsidRPr="003D5BE4" w:rsidRDefault="003D5BE4" w:rsidP="003D5BE4">
                  <w:pPr>
                    <w:widowControl w:val="0"/>
                    <w:autoSpaceDE w:val="0"/>
                    <w:autoSpaceDN w:val="0"/>
                    <w:adjustRightInd w:val="0"/>
                    <w:spacing w:before="20" w:after="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5B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07.04.2016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  <w:hideMark/>
                </w:tcPr>
                <w:p w:rsidR="003D5BE4" w:rsidRPr="003D5BE4" w:rsidRDefault="003D5BE4" w:rsidP="003D5BE4">
                  <w:pPr>
                    <w:widowControl w:val="0"/>
                    <w:autoSpaceDE w:val="0"/>
                    <w:autoSpaceDN w:val="0"/>
                    <w:adjustRightInd w:val="0"/>
                    <w:spacing w:before="20" w:after="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5B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1-02-09669-J-005D</w:t>
                  </w:r>
                </w:p>
              </w:tc>
            </w:tr>
          </w:tbl>
          <w:p w:rsidR="003D5BE4" w:rsidRPr="003D5BE4" w:rsidRDefault="003D5BE4" w:rsidP="003D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5B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- международный код (номер) идентификации ценных бумаг (ISIN) – </w:t>
            </w:r>
            <w:r w:rsidRPr="003D5BE4">
              <w:rPr>
                <w:rFonts w:ascii="Times New Roman" w:eastAsia="Times New Roman" w:hAnsi="Times New Roman" w:cs="Times New Roman"/>
                <w:lang w:eastAsia="ru-RU"/>
              </w:rPr>
              <w:t>RU000A0JWDP1</w:t>
            </w:r>
          </w:p>
          <w:p w:rsidR="003D5BE4" w:rsidRPr="003D5BE4" w:rsidRDefault="003D5BE4" w:rsidP="00573CB5">
            <w:pPr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</w:tbl>
    <w:p w:rsidR="00710D81" w:rsidRPr="00710D81" w:rsidRDefault="00710D81" w:rsidP="00710D8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63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4"/>
        <w:gridCol w:w="664"/>
        <w:gridCol w:w="1559"/>
        <w:gridCol w:w="2515"/>
        <w:gridCol w:w="1843"/>
        <w:gridCol w:w="142"/>
        <w:gridCol w:w="1985"/>
      </w:tblGrid>
      <w:tr w:rsidR="00710D81" w:rsidRPr="00710D81" w:rsidTr="003D5BE4">
        <w:tc>
          <w:tcPr>
            <w:tcW w:w="10632" w:type="dxa"/>
            <w:gridSpan w:val="7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3. Подпись</w:t>
            </w:r>
          </w:p>
        </w:tc>
      </w:tr>
      <w:tr w:rsidR="00710D81" w:rsidRPr="00710D81" w:rsidTr="003D5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D81" w:rsidRPr="00710D81" w:rsidRDefault="00710D81" w:rsidP="00710D81">
            <w:pPr>
              <w:autoSpaceDE w:val="0"/>
              <w:autoSpaceDN w:val="0"/>
              <w:spacing w:before="20"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D81" w:rsidRPr="00710D81" w:rsidRDefault="00710D81" w:rsidP="00710D81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10D81" w:rsidRPr="00710D81" w:rsidRDefault="00710D81" w:rsidP="00710D81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D81" w:rsidRPr="00710D81" w:rsidRDefault="00710D81" w:rsidP="00710D81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П.В. Кругляков</w:t>
            </w:r>
          </w:p>
        </w:tc>
      </w:tr>
      <w:tr w:rsidR="00710D81" w:rsidRPr="00710D81" w:rsidTr="003D5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«26»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мая</w:t>
            </w:r>
          </w:p>
        </w:tc>
        <w:tc>
          <w:tcPr>
            <w:tcW w:w="64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0D81" w:rsidRPr="00710D81" w:rsidRDefault="00710D81" w:rsidP="00710D81">
            <w:pPr>
              <w:tabs>
                <w:tab w:val="left" w:pos="1219"/>
              </w:tabs>
              <w:autoSpaceDE w:val="0"/>
              <w:autoSpaceDN w:val="0"/>
              <w:spacing w:after="0" w:line="240" w:lineRule="auto"/>
              <w:ind w:left="7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Pr="00710D81">
              <w:rPr>
                <w:rFonts w:ascii="Times New Roman" w:eastAsia="Calibri" w:hAnsi="Times New Roman" w:cs="Times New Roman"/>
                <w:lang w:eastAsia="ru-RU"/>
              </w:rPr>
              <w:t xml:space="preserve"> г.</w:t>
            </w:r>
          </w:p>
        </w:tc>
      </w:tr>
      <w:tr w:rsidR="00710D81" w:rsidRPr="00710D81" w:rsidTr="003D5BE4">
        <w:tc>
          <w:tcPr>
            <w:tcW w:w="10632" w:type="dxa"/>
            <w:gridSpan w:val="7"/>
            <w:tcBorders>
              <w:top w:val="nil"/>
            </w:tcBorders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</w:tbl>
    <w:p w:rsidR="00710D81" w:rsidRDefault="00710D8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sectPr w:rsidR="00710D81" w:rsidSect="003D5BE4">
      <w:pgSz w:w="11906" w:h="16838"/>
      <w:pgMar w:top="567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0C"/>
    <w:rsid w:val="003D5BE4"/>
    <w:rsid w:val="00573CB5"/>
    <w:rsid w:val="00710D81"/>
    <w:rsid w:val="009E2F25"/>
    <w:rsid w:val="00D0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0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0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YKirillova</dc:creator>
  <cp:keywords/>
  <dc:description/>
  <cp:lastModifiedBy>YKirillova</cp:lastModifiedBy>
  <cp:revision>5</cp:revision>
  <cp:lastPrinted>2017-05-26T10:03:00Z</cp:lastPrinted>
  <dcterms:created xsi:type="dcterms:W3CDTF">2017-05-26T09:10:00Z</dcterms:created>
  <dcterms:modified xsi:type="dcterms:W3CDTF">2017-05-26T10:03:00Z</dcterms:modified>
</cp:coreProperties>
</file>